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90B" w:rsidRPr="00241D27" w:rsidRDefault="00017E11" w:rsidP="00A430EC">
      <w:pPr>
        <w:jc w:val="center"/>
        <w:rPr>
          <w:rFonts w:cstheme="minorHAnsi"/>
          <w:b/>
          <w:sz w:val="28"/>
          <w:szCs w:val="24"/>
          <w:u w:val="single"/>
          <w:lang w:val="en-US"/>
        </w:rPr>
      </w:pPr>
      <w:r w:rsidRPr="00241D27">
        <w:rPr>
          <w:rFonts w:cstheme="minorHAnsi"/>
          <w:b/>
          <w:sz w:val="28"/>
          <w:szCs w:val="24"/>
          <w:u w:val="single"/>
          <w:lang w:val="en-US"/>
        </w:rPr>
        <w:t>SUB-</w:t>
      </w:r>
      <w:r w:rsidR="0096691A" w:rsidRPr="00241D27">
        <w:rPr>
          <w:rFonts w:cstheme="minorHAnsi"/>
          <w:b/>
          <w:sz w:val="28"/>
          <w:szCs w:val="24"/>
          <w:u w:val="single"/>
          <w:lang w:val="en-US"/>
        </w:rPr>
        <w:t>LEASE AGREEMENT</w:t>
      </w:r>
    </w:p>
    <w:p w:rsidR="000054C7" w:rsidRPr="00241D27" w:rsidRDefault="00B0210F" w:rsidP="00A430EC">
      <w:pPr>
        <w:jc w:val="center"/>
        <w:rPr>
          <w:rFonts w:cstheme="minorHAnsi"/>
          <w:sz w:val="24"/>
          <w:szCs w:val="24"/>
          <w:lang w:val="en-US"/>
        </w:rPr>
      </w:pPr>
      <w:r w:rsidRPr="00241D27">
        <w:rPr>
          <w:rFonts w:cstheme="minorHAnsi"/>
          <w:sz w:val="24"/>
          <w:szCs w:val="24"/>
          <w:lang w:val="en-US"/>
        </w:rPr>
        <w:t xml:space="preserve">This </w:t>
      </w:r>
      <w:r w:rsidRPr="00241D27">
        <w:rPr>
          <w:rFonts w:cstheme="minorHAnsi"/>
          <w:b/>
          <w:sz w:val="24"/>
          <w:szCs w:val="24"/>
          <w:lang w:val="en-US"/>
        </w:rPr>
        <w:t>SUB-LEASE AGREEMENT</w:t>
      </w:r>
      <w:r w:rsidRPr="00241D27">
        <w:rPr>
          <w:rFonts w:cstheme="minorHAnsi"/>
          <w:sz w:val="24"/>
          <w:szCs w:val="24"/>
          <w:lang w:val="en-US"/>
        </w:rPr>
        <w:t xml:space="preserve"> is made on this </w:t>
      </w:r>
      <w:r w:rsidR="00241D27" w:rsidRPr="00241D27">
        <w:rPr>
          <w:rFonts w:cstheme="minorHAnsi"/>
          <w:sz w:val="24"/>
          <w:szCs w:val="24"/>
          <w:lang w:val="en-US"/>
        </w:rPr>
        <w:t>the 24</w:t>
      </w:r>
      <w:r w:rsidR="000054C7" w:rsidRPr="00241D27">
        <w:rPr>
          <w:rFonts w:cstheme="minorHAnsi"/>
          <w:sz w:val="24"/>
          <w:szCs w:val="24"/>
          <w:vertAlign w:val="superscript"/>
          <w:lang w:val="en-US"/>
        </w:rPr>
        <w:t>th</w:t>
      </w:r>
      <w:r w:rsidR="000054C7" w:rsidRPr="00241D27">
        <w:rPr>
          <w:rFonts w:cstheme="minorHAnsi"/>
          <w:sz w:val="24"/>
          <w:szCs w:val="24"/>
          <w:lang w:val="en-US"/>
        </w:rPr>
        <w:t xml:space="preserve"> </w:t>
      </w:r>
      <w:r w:rsidR="0096691A" w:rsidRPr="00241D27">
        <w:rPr>
          <w:rFonts w:cstheme="minorHAnsi"/>
          <w:sz w:val="24"/>
          <w:szCs w:val="24"/>
          <w:lang w:val="en-US"/>
        </w:rPr>
        <w:t>February 2026</w:t>
      </w:r>
      <w:r w:rsidR="000054C7" w:rsidRPr="00241D27">
        <w:rPr>
          <w:rFonts w:cstheme="minorHAnsi"/>
          <w:sz w:val="24"/>
          <w:szCs w:val="24"/>
          <w:lang w:val="en-US"/>
        </w:rPr>
        <w:t xml:space="preserve"> at Guwahati</w:t>
      </w:r>
    </w:p>
    <w:p w:rsidR="00931986" w:rsidRPr="00241D27" w:rsidRDefault="00931986" w:rsidP="00A430EC">
      <w:pPr>
        <w:tabs>
          <w:tab w:val="left" w:pos="1515"/>
        </w:tabs>
        <w:jc w:val="center"/>
        <w:rPr>
          <w:rFonts w:cstheme="minorHAnsi"/>
          <w:sz w:val="28"/>
          <w:szCs w:val="24"/>
          <w:lang w:val="en-US"/>
        </w:rPr>
      </w:pPr>
      <w:r w:rsidRPr="00241D27">
        <w:rPr>
          <w:rFonts w:cstheme="minorHAnsi"/>
          <w:sz w:val="28"/>
          <w:szCs w:val="24"/>
          <w:lang w:val="en-US"/>
        </w:rPr>
        <w:t>-BETWEEN</w:t>
      </w:r>
      <w:r w:rsidR="0096691A" w:rsidRPr="00241D27">
        <w:rPr>
          <w:rFonts w:cstheme="minorHAnsi"/>
          <w:sz w:val="28"/>
          <w:szCs w:val="24"/>
          <w:lang w:val="en-US"/>
        </w:rPr>
        <w:t>-</w:t>
      </w:r>
    </w:p>
    <w:p w:rsidR="000054C7" w:rsidRPr="00241D27" w:rsidRDefault="000054C7" w:rsidP="00A430EC">
      <w:pPr>
        <w:tabs>
          <w:tab w:val="left" w:pos="1515"/>
        </w:tabs>
        <w:jc w:val="both"/>
        <w:rPr>
          <w:rFonts w:cstheme="minorHAnsi"/>
          <w:sz w:val="24"/>
          <w:szCs w:val="24"/>
          <w:lang w:val="en-US"/>
        </w:rPr>
      </w:pPr>
      <w:r w:rsidRPr="00241D27">
        <w:rPr>
          <w:rFonts w:cstheme="minorHAnsi"/>
          <w:b/>
          <w:sz w:val="24"/>
          <w:szCs w:val="24"/>
          <w:lang w:val="en-US"/>
        </w:rPr>
        <w:t>IMRA</w:t>
      </w:r>
      <w:r w:rsidR="00241D27" w:rsidRPr="00241D27">
        <w:rPr>
          <w:rFonts w:cstheme="minorHAnsi"/>
          <w:b/>
          <w:sz w:val="24"/>
          <w:szCs w:val="24"/>
          <w:lang w:val="en-US"/>
        </w:rPr>
        <w:t>N</w:t>
      </w:r>
      <w:r w:rsidRPr="00241D27">
        <w:rPr>
          <w:rFonts w:cstheme="minorHAnsi"/>
          <w:b/>
          <w:sz w:val="24"/>
          <w:szCs w:val="24"/>
          <w:lang w:val="en-US"/>
        </w:rPr>
        <w:t xml:space="preserve"> HUSSAIN LASKAR,</w:t>
      </w:r>
      <w:r w:rsidRPr="00241D27">
        <w:rPr>
          <w:rFonts w:cstheme="minorHAnsi"/>
          <w:sz w:val="24"/>
          <w:szCs w:val="24"/>
          <w:lang w:val="en-US"/>
        </w:rPr>
        <w:t xml:space="preserve"> </w:t>
      </w:r>
      <w:r w:rsidR="00241D27">
        <w:rPr>
          <w:rFonts w:cstheme="minorHAnsi"/>
          <w:sz w:val="24"/>
          <w:szCs w:val="24"/>
          <w:lang w:val="en-US"/>
        </w:rPr>
        <w:t>S/O.</w:t>
      </w:r>
      <w:r w:rsidRPr="00241D27">
        <w:rPr>
          <w:rFonts w:cstheme="minorHAnsi"/>
          <w:sz w:val="24"/>
          <w:szCs w:val="24"/>
          <w:lang w:val="en-US"/>
        </w:rPr>
        <w:t xml:space="preserve"> Taj </w:t>
      </w:r>
      <w:proofErr w:type="spellStart"/>
      <w:r w:rsidRPr="00241D27">
        <w:rPr>
          <w:rFonts w:cstheme="minorHAnsi"/>
          <w:sz w:val="24"/>
          <w:szCs w:val="24"/>
          <w:lang w:val="en-US"/>
        </w:rPr>
        <w:t>uddin</w:t>
      </w:r>
      <w:proofErr w:type="spellEnd"/>
      <w:r w:rsidRPr="00241D27">
        <w:rPr>
          <w:rFonts w:cstheme="minorHAnsi"/>
          <w:sz w:val="24"/>
          <w:szCs w:val="24"/>
          <w:lang w:val="en-US"/>
        </w:rPr>
        <w:t xml:space="preserve"> Laskar, Aged About 34 Years Resident of </w:t>
      </w:r>
      <w:proofErr w:type="spellStart"/>
      <w:r w:rsidRPr="00241D27">
        <w:rPr>
          <w:rFonts w:cstheme="minorHAnsi"/>
          <w:sz w:val="24"/>
          <w:szCs w:val="24"/>
          <w:lang w:val="en-US"/>
        </w:rPr>
        <w:t>Ghorana</w:t>
      </w:r>
      <w:proofErr w:type="spellEnd"/>
      <w:r w:rsidRPr="00241D27">
        <w:rPr>
          <w:rFonts w:cstheme="minorHAnsi"/>
          <w:sz w:val="24"/>
          <w:szCs w:val="24"/>
          <w:lang w:val="en-US"/>
        </w:rPr>
        <w:t xml:space="preserve"> Enclave, 113 G. S. Road, </w:t>
      </w:r>
      <w:proofErr w:type="spellStart"/>
      <w:r w:rsidRPr="00241D27">
        <w:rPr>
          <w:rFonts w:cstheme="minorHAnsi"/>
          <w:sz w:val="24"/>
          <w:szCs w:val="24"/>
          <w:lang w:val="en-US"/>
        </w:rPr>
        <w:t>Bhangagarh</w:t>
      </w:r>
      <w:proofErr w:type="spellEnd"/>
      <w:r w:rsidRPr="00241D27">
        <w:rPr>
          <w:rFonts w:cstheme="minorHAnsi"/>
          <w:sz w:val="24"/>
          <w:szCs w:val="24"/>
          <w:lang w:val="en-US"/>
        </w:rPr>
        <w:t xml:space="preserve">, </w:t>
      </w:r>
      <w:proofErr w:type="spellStart"/>
      <w:r w:rsidRPr="00241D27">
        <w:rPr>
          <w:rFonts w:cstheme="minorHAnsi"/>
          <w:sz w:val="24"/>
          <w:szCs w:val="24"/>
          <w:lang w:val="en-US"/>
        </w:rPr>
        <w:t>Rajgarh</w:t>
      </w:r>
      <w:proofErr w:type="spellEnd"/>
      <w:r w:rsidRPr="00241D27">
        <w:rPr>
          <w:rFonts w:cstheme="minorHAnsi"/>
          <w:sz w:val="24"/>
          <w:szCs w:val="24"/>
          <w:lang w:val="en-US"/>
        </w:rPr>
        <w:t xml:space="preserve"> Main Road, </w:t>
      </w:r>
      <w:proofErr w:type="spellStart"/>
      <w:r w:rsidRPr="00241D27">
        <w:rPr>
          <w:rFonts w:cstheme="minorHAnsi"/>
          <w:sz w:val="24"/>
          <w:szCs w:val="24"/>
          <w:lang w:val="en-US"/>
        </w:rPr>
        <w:t>Ulubari</w:t>
      </w:r>
      <w:proofErr w:type="spellEnd"/>
      <w:r w:rsidRPr="00241D27">
        <w:rPr>
          <w:rFonts w:cstheme="minorHAnsi"/>
          <w:sz w:val="24"/>
          <w:szCs w:val="24"/>
          <w:lang w:val="en-US"/>
        </w:rPr>
        <w:t xml:space="preserve">, Guwahati – 781007 in the District of </w:t>
      </w:r>
      <w:proofErr w:type="spellStart"/>
      <w:r w:rsidR="00241D27" w:rsidRPr="00241D27">
        <w:rPr>
          <w:rFonts w:cstheme="minorHAnsi"/>
          <w:sz w:val="24"/>
          <w:szCs w:val="24"/>
          <w:lang w:val="en-US"/>
        </w:rPr>
        <w:t>K</w:t>
      </w:r>
      <w:r w:rsidRPr="00241D27">
        <w:rPr>
          <w:rFonts w:cstheme="minorHAnsi"/>
          <w:sz w:val="24"/>
          <w:szCs w:val="24"/>
          <w:lang w:val="en-US"/>
        </w:rPr>
        <w:t>amrup</w:t>
      </w:r>
      <w:proofErr w:type="spellEnd"/>
      <w:r w:rsidRPr="00241D27">
        <w:rPr>
          <w:rFonts w:cstheme="minorHAnsi"/>
          <w:sz w:val="24"/>
          <w:szCs w:val="24"/>
          <w:lang w:val="en-US"/>
        </w:rPr>
        <w:t xml:space="preserve"> (M</w:t>
      </w:r>
      <w:r w:rsidR="00931986" w:rsidRPr="00241D27">
        <w:rPr>
          <w:rFonts w:cstheme="minorHAnsi"/>
          <w:sz w:val="24"/>
          <w:szCs w:val="24"/>
          <w:lang w:val="en-US"/>
        </w:rPr>
        <w:t xml:space="preserve">etro), Assam herein after called and referred to as the </w:t>
      </w:r>
      <w:r w:rsidR="00931986" w:rsidRPr="00241D27">
        <w:rPr>
          <w:rFonts w:cstheme="minorHAnsi"/>
          <w:b/>
          <w:sz w:val="24"/>
          <w:szCs w:val="24"/>
          <w:lang w:val="en-US"/>
        </w:rPr>
        <w:t>FIRST PARTY/LANDLORDS</w:t>
      </w:r>
      <w:r w:rsidR="00931986" w:rsidRPr="00241D27">
        <w:rPr>
          <w:rFonts w:cstheme="minorHAnsi"/>
          <w:sz w:val="24"/>
          <w:szCs w:val="24"/>
          <w:lang w:val="en-US"/>
        </w:rPr>
        <w:t xml:space="preserve">, which term unless repugnant to the context shall mean and include their hairs, successors, administrators, representatives, attorney, nominees and assigns of the </w:t>
      </w:r>
      <w:r w:rsidR="00241D27" w:rsidRPr="00241D27">
        <w:rPr>
          <w:rFonts w:cstheme="minorHAnsi"/>
          <w:sz w:val="24"/>
          <w:szCs w:val="24"/>
          <w:lang w:val="en-US"/>
        </w:rPr>
        <w:t>FIRST</w:t>
      </w:r>
      <w:r w:rsidR="00931986" w:rsidRPr="00241D27">
        <w:rPr>
          <w:rFonts w:cstheme="minorHAnsi"/>
          <w:sz w:val="24"/>
          <w:szCs w:val="24"/>
          <w:lang w:val="en-US"/>
        </w:rPr>
        <w:t xml:space="preserve"> PART</w:t>
      </w:r>
      <w:r w:rsidR="00241D27" w:rsidRPr="00241D27">
        <w:rPr>
          <w:rFonts w:cstheme="minorHAnsi"/>
          <w:sz w:val="24"/>
          <w:szCs w:val="24"/>
          <w:lang w:val="en-US"/>
        </w:rPr>
        <w:t>Y</w:t>
      </w:r>
      <w:r w:rsidR="00931986" w:rsidRPr="00241D27">
        <w:rPr>
          <w:rFonts w:cstheme="minorHAnsi"/>
          <w:sz w:val="24"/>
          <w:szCs w:val="24"/>
          <w:lang w:val="en-US"/>
        </w:rPr>
        <w:t>.</w:t>
      </w:r>
    </w:p>
    <w:p w:rsidR="00692E71" w:rsidRPr="00241D27" w:rsidRDefault="00692E71" w:rsidP="00A430EC">
      <w:pPr>
        <w:tabs>
          <w:tab w:val="left" w:pos="1515"/>
        </w:tabs>
        <w:jc w:val="center"/>
        <w:rPr>
          <w:rFonts w:cstheme="minorHAnsi"/>
          <w:sz w:val="24"/>
          <w:szCs w:val="24"/>
          <w:lang w:val="en-US"/>
        </w:rPr>
      </w:pPr>
      <w:r w:rsidRPr="00241D27">
        <w:rPr>
          <w:rFonts w:cstheme="minorHAnsi"/>
          <w:sz w:val="24"/>
          <w:szCs w:val="24"/>
          <w:lang w:val="en-US"/>
        </w:rPr>
        <w:t>-AND</w:t>
      </w:r>
      <w:r w:rsidR="0096691A" w:rsidRPr="00241D27">
        <w:rPr>
          <w:rFonts w:cstheme="minorHAnsi"/>
          <w:sz w:val="24"/>
          <w:szCs w:val="24"/>
          <w:lang w:val="en-US"/>
        </w:rPr>
        <w:t>-</w:t>
      </w:r>
    </w:p>
    <w:p w:rsidR="00692E71" w:rsidRPr="00241D27" w:rsidRDefault="00A430EC" w:rsidP="00A430EC">
      <w:pPr>
        <w:tabs>
          <w:tab w:val="left" w:pos="1515"/>
        </w:tabs>
        <w:jc w:val="both"/>
        <w:rPr>
          <w:rFonts w:cstheme="minorHAnsi"/>
          <w:sz w:val="24"/>
          <w:szCs w:val="24"/>
          <w:lang w:val="en-US"/>
        </w:rPr>
      </w:pPr>
      <w:r>
        <w:rPr>
          <w:rFonts w:cstheme="minorHAnsi"/>
          <w:b/>
          <w:sz w:val="24"/>
          <w:szCs w:val="24"/>
          <w:lang w:val="en-US"/>
        </w:rPr>
        <w:t>KHUSBU KUMARI,</w:t>
      </w:r>
      <w:r w:rsidR="00692E71" w:rsidRPr="00241D27">
        <w:rPr>
          <w:rFonts w:cstheme="minorHAnsi"/>
          <w:sz w:val="24"/>
          <w:szCs w:val="24"/>
          <w:lang w:val="en-US"/>
        </w:rPr>
        <w:t xml:space="preserve"> </w:t>
      </w:r>
      <w:r>
        <w:rPr>
          <w:rFonts w:cstheme="minorHAnsi"/>
          <w:sz w:val="24"/>
          <w:szCs w:val="24"/>
          <w:lang w:val="en-US"/>
        </w:rPr>
        <w:t>D</w:t>
      </w:r>
      <w:r w:rsidR="00692E71" w:rsidRPr="00241D27">
        <w:rPr>
          <w:rFonts w:cstheme="minorHAnsi"/>
          <w:sz w:val="24"/>
          <w:szCs w:val="24"/>
          <w:lang w:val="en-US"/>
        </w:rPr>
        <w:t xml:space="preserve">/O </w:t>
      </w:r>
      <w:r>
        <w:rPr>
          <w:rFonts w:cstheme="minorHAnsi"/>
          <w:sz w:val="24"/>
          <w:szCs w:val="24"/>
          <w:lang w:val="en-US"/>
        </w:rPr>
        <w:t>Arjun Shing</w:t>
      </w:r>
      <w:r w:rsidR="00692E71" w:rsidRPr="00241D27">
        <w:rPr>
          <w:rFonts w:cstheme="minorHAnsi"/>
          <w:sz w:val="24"/>
          <w:szCs w:val="24"/>
          <w:lang w:val="en-US"/>
        </w:rPr>
        <w:t xml:space="preserve">, Resident </w:t>
      </w:r>
      <w:proofErr w:type="gramStart"/>
      <w:r w:rsidR="00692E71" w:rsidRPr="00241D27">
        <w:rPr>
          <w:rFonts w:cstheme="minorHAnsi"/>
          <w:sz w:val="24"/>
          <w:szCs w:val="24"/>
          <w:lang w:val="en-US"/>
        </w:rPr>
        <w:t>Of</w:t>
      </w:r>
      <w:proofErr w:type="gramEnd"/>
      <w:r w:rsidR="00692E71" w:rsidRPr="00241D27">
        <w:rPr>
          <w:rFonts w:cstheme="minorHAnsi"/>
          <w:sz w:val="24"/>
          <w:szCs w:val="24"/>
          <w:lang w:val="en-US"/>
        </w:rPr>
        <w:t xml:space="preserve"> </w:t>
      </w:r>
      <w:proofErr w:type="spellStart"/>
      <w:r w:rsidR="00230010">
        <w:rPr>
          <w:rFonts w:cstheme="minorHAnsi"/>
          <w:sz w:val="24"/>
          <w:szCs w:val="24"/>
          <w:lang w:val="en-US"/>
        </w:rPr>
        <w:t>Kenduguri</w:t>
      </w:r>
      <w:proofErr w:type="spellEnd"/>
      <w:r w:rsidR="00230010">
        <w:rPr>
          <w:rFonts w:cstheme="minorHAnsi"/>
          <w:sz w:val="24"/>
          <w:szCs w:val="24"/>
          <w:lang w:val="en-US"/>
        </w:rPr>
        <w:t xml:space="preserve">, </w:t>
      </w:r>
      <w:proofErr w:type="spellStart"/>
      <w:r w:rsidR="00230010">
        <w:rPr>
          <w:rFonts w:cstheme="minorHAnsi"/>
          <w:sz w:val="24"/>
          <w:szCs w:val="24"/>
          <w:lang w:val="en-US"/>
        </w:rPr>
        <w:t>Noonmati</w:t>
      </w:r>
      <w:proofErr w:type="spellEnd"/>
      <w:r w:rsidR="00230010">
        <w:rPr>
          <w:rFonts w:cstheme="minorHAnsi"/>
          <w:sz w:val="24"/>
          <w:szCs w:val="24"/>
          <w:lang w:val="en-US"/>
        </w:rPr>
        <w:t xml:space="preserve">, Zoo Road, Guwahati </w:t>
      </w:r>
      <w:r w:rsidR="00692E71" w:rsidRPr="00241D27">
        <w:rPr>
          <w:rFonts w:cstheme="minorHAnsi"/>
          <w:sz w:val="24"/>
          <w:szCs w:val="24"/>
          <w:lang w:val="en-US"/>
        </w:rPr>
        <w:t xml:space="preserve">– </w:t>
      </w:r>
      <w:proofErr w:type="gramStart"/>
      <w:r w:rsidR="00230010">
        <w:rPr>
          <w:rFonts w:cstheme="minorHAnsi"/>
          <w:sz w:val="24"/>
          <w:szCs w:val="24"/>
          <w:lang w:val="en-US"/>
        </w:rPr>
        <w:t xml:space="preserve">781024, </w:t>
      </w:r>
      <w:r w:rsidR="00692E71" w:rsidRPr="00241D27">
        <w:rPr>
          <w:rFonts w:cstheme="minorHAnsi"/>
          <w:sz w:val="24"/>
          <w:szCs w:val="24"/>
          <w:lang w:val="en-US"/>
        </w:rPr>
        <w:t xml:space="preserve"> in</w:t>
      </w:r>
      <w:proofErr w:type="gramEnd"/>
      <w:r w:rsidR="00692E71" w:rsidRPr="00241D27">
        <w:rPr>
          <w:rFonts w:cstheme="minorHAnsi"/>
          <w:sz w:val="24"/>
          <w:szCs w:val="24"/>
          <w:lang w:val="en-US"/>
        </w:rPr>
        <w:t xml:space="preserve"> the, which term unless repugnant to the context shall mean </w:t>
      </w:r>
      <w:r w:rsidR="00B0243C" w:rsidRPr="00241D27">
        <w:rPr>
          <w:rFonts w:cstheme="minorHAnsi"/>
          <w:sz w:val="24"/>
          <w:szCs w:val="24"/>
          <w:lang w:val="en-US"/>
        </w:rPr>
        <w:t xml:space="preserve">and include his heirs, successors, administrators, Representatives, attorney, nominees and assigns of the </w:t>
      </w:r>
      <w:r w:rsidR="00B0243C" w:rsidRPr="00241D27">
        <w:rPr>
          <w:rFonts w:cstheme="minorHAnsi"/>
          <w:b/>
          <w:sz w:val="24"/>
          <w:szCs w:val="24"/>
          <w:lang w:val="en-US"/>
        </w:rPr>
        <w:t>OTHER PART</w:t>
      </w:r>
      <w:r w:rsidR="00B0243C" w:rsidRPr="00241D27">
        <w:rPr>
          <w:rFonts w:cstheme="minorHAnsi"/>
          <w:sz w:val="24"/>
          <w:szCs w:val="24"/>
          <w:lang w:val="en-US"/>
        </w:rPr>
        <w:t>.</w:t>
      </w:r>
    </w:p>
    <w:p w:rsidR="00B0243C" w:rsidRPr="00241D27" w:rsidRDefault="00B0243C" w:rsidP="00A430EC">
      <w:pPr>
        <w:tabs>
          <w:tab w:val="left" w:pos="1515"/>
        </w:tabs>
        <w:jc w:val="both"/>
        <w:rPr>
          <w:rFonts w:cstheme="minorHAnsi"/>
          <w:sz w:val="24"/>
          <w:szCs w:val="24"/>
          <w:lang w:val="en-US"/>
        </w:rPr>
      </w:pPr>
      <w:r w:rsidRPr="00241D27">
        <w:rPr>
          <w:rFonts w:cstheme="minorHAnsi"/>
          <w:sz w:val="24"/>
          <w:szCs w:val="24"/>
          <w:lang w:val="en-US"/>
        </w:rPr>
        <w:t>WHEREAS, the FIRST PARTY is the tenant of a property situated at House No. 1</w:t>
      </w:r>
      <w:r w:rsidR="00230010">
        <w:rPr>
          <w:rFonts w:cstheme="minorHAnsi"/>
          <w:sz w:val="24"/>
          <w:szCs w:val="24"/>
          <w:lang w:val="en-US"/>
        </w:rPr>
        <w:t>5</w:t>
      </w:r>
      <w:r w:rsidRPr="00241D27">
        <w:rPr>
          <w:rFonts w:cstheme="minorHAnsi"/>
          <w:sz w:val="24"/>
          <w:szCs w:val="24"/>
          <w:lang w:val="en-US"/>
        </w:rPr>
        <w:t>, 2</w:t>
      </w:r>
      <w:r w:rsidRPr="00241D27">
        <w:rPr>
          <w:rFonts w:cstheme="minorHAnsi"/>
          <w:sz w:val="24"/>
          <w:szCs w:val="24"/>
          <w:vertAlign w:val="superscript"/>
          <w:lang w:val="en-US"/>
        </w:rPr>
        <w:t>nd</w:t>
      </w:r>
      <w:r w:rsidRPr="00241D27">
        <w:rPr>
          <w:rFonts w:cstheme="minorHAnsi"/>
          <w:sz w:val="24"/>
          <w:szCs w:val="24"/>
          <w:lang w:val="en-US"/>
        </w:rPr>
        <w:t xml:space="preserve"> Bye Lane, </w:t>
      </w:r>
      <w:proofErr w:type="spellStart"/>
      <w:r w:rsidRPr="00241D27">
        <w:rPr>
          <w:rFonts w:cstheme="minorHAnsi"/>
          <w:sz w:val="24"/>
          <w:szCs w:val="24"/>
          <w:lang w:val="en-US"/>
        </w:rPr>
        <w:t>Sapta</w:t>
      </w:r>
      <w:proofErr w:type="spellEnd"/>
      <w:r w:rsidRPr="00241D27">
        <w:rPr>
          <w:rFonts w:cstheme="minorHAnsi"/>
          <w:sz w:val="24"/>
          <w:szCs w:val="24"/>
          <w:lang w:val="en-US"/>
        </w:rPr>
        <w:t xml:space="preserve"> Sahid Path, </w:t>
      </w:r>
      <w:proofErr w:type="spellStart"/>
      <w:r w:rsidRPr="00241D27">
        <w:rPr>
          <w:rFonts w:cstheme="minorHAnsi"/>
          <w:sz w:val="24"/>
          <w:szCs w:val="24"/>
          <w:lang w:val="en-US"/>
        </w:rPr>
        <w:t>Sarumotoria</w:t>
      </w:r>
      <w:proofErr w:type="spellEnd"/>
      <w:r w:rsidRPr="00241D27">
        <w:rPr>
          <w:rFonts w:cstheme="minorHAnsi"/>
          <w:sz w:val="24"/>
          <w:szCs w:val="24"/>
          <w:lang w:val="en-US"/>
        </w:rPr>
        <w:t xml:space="preserve">, P. </w:t>
      </w:r>
      <w:proofErr w:type="spellStart"/>
      <w:proofErr w:type="gramStart"/>
      <w:r w:rsidRPr="00241D27">
        <w:rPr>
          <w:rFonts w:cstheme="minorHAnsi"/>
          <w:sz w:val="24"/>
          <w:szCs w:val="24"/>
          <w:lang w:val="en-US"/>
        </w:rPr>
        <w:t>S.Dispur</w:t>
      </w:r>
      <w:proofErr w:type="spellEnd"/>
      <w:proofErr w:type="gramEnd"/>
      <w:r w:rsidRPr="00241D27">
        <w:rPr>
          <w:rFonts w:cstheme="minorHAnsi"/>
          <w:sz w:val="24"/>
          <w:szCs w:val="24"/>
          <w:lang w:val="en-US"/>
        </w:rPr>
        <w:t xml:space="preserve">, Sub Division – Guwahati – 781006 in the District of </w:t>
      </w:r>
      <w:proofErr w:type="spellStart"/>
      <w:proofErr w:type="gramStart"/>
      <w:r w:rsidRPr="00241D27">
        <w:rPr>
          <w:rFonts w:cstheme="minorHAnsi"/>
          <w:sz w:val="24"/>
          <w:szCs w:val="24"/>
          <w:lang w:val="en-US"/>
        </w:rPr>
        <w:t>Kamrup</w:t>
      </w:r>
      <w:proofErr w:type="spellEnd"/>
      <w:r w:rsidRPr="00241D27">
        <w:rPr>
          <w:rFonts w:cstheme="minorHAnsi"/>
          <w:sz w:val="24"/>
          <w:szCs w:val="24"/>
          <w:lang w:val="en-US"/>
        </w:rPr>
        <w:t>(</w:t>
      </w:r>
      <w:proofErr w:type="gramEnd"/>
      <w:r w:rsidRPr="00241D27">
        <w:rPr>
          <w:rFonts w:cstheme="minorHAnsi"/>
          <w:sz w:val="24"/>
          <w:szCs w:val="24"/>
          <w:lang w:val="en-US"/>
        </w:rPr>
        <w:t>Metro), Assam</w:t>
      </w:r>
    </w:p>
    <w:p w:rsidR="00B0243C" w:rsidRPr="00241D27" w:rsidRDefault="00B0243C" w:rsidP="00A430EC">
      <w:pPr>
        <w:tabs>
          <w:tab w:val="left" w:pos="1515"/>
        </w:tabs>
        <w:jc w:val="both"/>
        <w:rPr>
          <w:rFonts w:cstheme="minorHAnsi"/>
          <w:sz w:val="24"/>
          <w:szCs w:val="24"/>
          <w:lang w:val="en-US"/>
        </w:rPr>
      </w:pPr>
      <w:r w:rsidRPr="00241D27">
        <w:rPr>
          <w:rFonts w:cstheme="minorHAnsi"/>
          <w:b/>
          <w:sz w:val="24"/>
          <w:szCs w:val="24"/>
          <w:lang w:val="en-US"/>
        </w:rPr>
        <w:t>WHEREAS</w:t>
      </w:r>
      <w:r w:rsidRPr="00241D27">
        <w:rPr>
          <w:rFonts w:cstheme="minorHAnsi"/>
          <w:sz w:val="24"/>
          <w:szCs w:val="24"/>
          <w:lang w:val="en-US"/>
        </w:rPr>
        <w:t xml:space="preserve"> The </w:t>
      </w:r>
      <w:r w:rsidRPr="00241D27">
        <w:rPr>
          <w:rFonts w:cstheme="minorHAnsi"/>
          <w:b/>
          <w:sz w:val="24"/>
          <w:szCs w:val="24"/>
          <w:lang w:val="en-US"/>
        </w:rPr>
        <w:t>SECOND PARTY</w:t>
      </w:r>
      <w:r w:rsidRPr="00241D27">
        <w:rPr>
          <w:rFonts w:cstheme="minorHAnsi"/>
          <w:sz w:val="24"/>
          <w:szCs w:val="24"/>
          <w:lang w:val="en-US"/>
        </w:rPr>
        <w:t xml:space="preserve"> has approached the first party for sublet a 200 </w:t>
      </w:r>
      <w:proofErr w:type="spellStart"/>
      <w:r w:rsidRPr="00241D27">
        <w:rPr>
          <w:rFonts w:cstheme="minorHAnsi"/>
          <w:sz w:val="24"/>
          <w:szCs w:val="24"/>
          <w:lang w:val="en-US"/>
        </w:rPr>
        <w:t>sqft</w:t>
      </w:r>
      <w:proofErr w:type="spellEnd"/>
      <w:r w:rsidRPr="00241D27">
        <w:rPr>
          <w:rFonts w:cstheme="minorHAnsi"/>
          <w:sz w:val="24"/>
          <w:szCs w:val="24"/>
          <w:lang w:val="en-US"/>
        </w:rPr>
        <w:t xml:space="preserve"> seating space in the premises in his favor to which the </w:t>
      </w:r>
      <w:r w:rsidRPr="00241D27">
        <w:rPr>
          <w:rFonts w:cstheme="minorHAnsi"/>
          <w:b/>
          <w:sz w:val="24"/>
          <w:szCs w:val="24"/>
          <w:lang w:val="en-US"/>
        </w:rPr>
        <w:t>FIRST PARTY</w:t>
      </w:r>
      <w:r w:rsidRPr="00241D27">
        <w:rPr>
          <w:rFonts w:cstheme="minorHAnsi"/>
          <w:sz w:val="24"/>
          <w:szCs w:val="24"/>
          <w:lang w:val="en-US"/>
        </w:rPr>
        <w:t xml:space="preserve"> has also agreed to give on sub-rent the same to the </w:t>
      </w:r>
      <w:r w:rsidRPr="00241D27">
        <w:rPr>
          <w:rFonts w:cstheme="minorHAnsi"/>
          <w:b/>
          <w:sz w:val="24"/>
          <w:szCs w:val="24"/>
          <w:lang w:val="en-US"/>
        </w:rPr>
        <w:t>SECOND PARTY</w:t>
      </w:r>
      <w:r w:rsidRPr="00241D27">
        <w:rPr>
          <w:rFonts w:cstheme="minorHAnsi"/>
          <w:sz w:val="24"/>
          <w:szCs w:val="24"/>
          <w:lang w:val="en-US"/>
        </w:rPr>
        <w:t>.</w:t>
      </w:r>
    </w:p>
    <w:p w:rsidR="00DE73A6" w:rsidRPr="00241D27" w:rsidRDefault="00B0243C" w:rsidP="00A430EC">
      <w:pPr>
        <w:tabs>
          <w:tab w:val="left" w:pos="1515"/>
        </w:tabs>
        <w:jc w:val="both"/>
        <w:rPr>
          <w:rFonts w:cstheme="minorHAnsi"/>
          <w:b/>
          <w:sz w:val="24"/>
          <w:szCs w:val="24"/>
          <w:u w:val="single"/>
          <w:lang w:val="en-US"/>
        </w:rPr>
      </w:pPr>
      <w:r w:rsidRPr="00241D27">
        <w:rPr>
          <w:rFonts w:cstheme="minorHAnsi"/>
          <w:b/>
          <w:sz w:val="24"/>
          <w:szCs w:val="24"/>
          <w:u w:val="single"/>
          <w:lang w:val="en-US"/>
        </w:rPr>
        <w:t>AND SUCH BOTH THE PARTY HEREBY AGREE TO THE FOLLOWING TERMS AND CONDIT</w:t>
      </w:r>
      <w:r w:rsidR="00DE73A6" w:rsidRPr="00241D27">
        <w:rPr>
          <w:rFonts w:cstheme="minorHAnsi"/>
          <w:b/>
          <w:sz w:val="24"/>
          <w:szCs w:val="24"/>
          <w:u w:val="single"/>
          <w:lang w:val="en-US"/>
        </w:rPr>
        <w:t>IONS OF THIS TENANCY AGREEMEN</w:t>
      </w:r>
    </w:p>
    <w:p w:rsidR="00DE73A6" w:rsidRPr="00241D27" w:rsidRDefault="00DE73A6" w:rsidP="00A430EC">
      <w:pPr>
        <w:tabs>
          <w:tab w:val="left" w:pos="1515"/>
        </w:tabs>
        <w:jc w:val="both"/>
        <w:rPr>
          <w:rFonts w:cstheme="minorHAnsi"/>
          <w:sz w:val="24"/>
          <w:szCs w:val="24"/>
          <w:lang w:val="en-US"/>
        </w:rPr>
      </w:pPr>
      <w:r w:rsidRPr="00241D27">
        <w:rPr>
          <w:rFonts w:cstheme="minorHAnsi"/>
          <w:sz w:val="24"/>
          <w:szCs w:val="24"/>
          <w:lang w:val="en-US"/>
        </w:rPr>
        <w:t>1.That the aforesaid tenancy is for a period of eleven months which will commence from the 24</w:t>
      </w:r>
      <w:r w:rsidRPr="00241D27">
        <w:rPr>
          <w:rFonts w:cstheme="minorHAnsi"/>
          <w:sz w:val="24"/>
          <w:szCs w:val="24"/>
          <w:vertAlign w:val="superscript"/>
          <w:lang w:val="en-US"/>
        </w:rPr>
        <w:t>th</w:t>
      </w:r>
      <w:r w:rsidRPr="00241D27">
        <w:rPr>
          <w:rFonts w:cstheme="minorHAnsi"/>
          <w:sz w:val="24"/>
          <w:szCs w:val="24"/>
          <w:lang w:val="en-US"/>
        </w:rPr>
        <w:t xml:space="preserve"> day of February, 2026 and shall terminate on </w:t>
      </w:r>
      <w:r w:rsidR="00045B0F" w:rsidRPr="00241D27">
        <w:rPr>
          <w:rFonts w:cstheme="minorHAnsi"/>
          <w:sz w:val="24"/>
          <w:szCs w:val="24"/>
          <w:lang w:val="en-US"/>
        </w:rPr>
        <w:t>25</w:t>
      </w:r>
      <w:r w:rsidR="00045B0F" w:rsidRPr="00241D27">
        <w:rPr>
          <w:rFonts w:cstheme="minorHAnsi"/>
          <w:sz w:val="24"/>
          <w:szCs w:val="24"/>
          <w:vertAlign w:val="superscript"/>
          <w:lang w:val="en-US"/>
        </w:rPr>
        <w:t>th</w:t>
      </w:r>
      <w:r w:rsidR="00045B0F" w:rsidRPr="00241D27">
        <w:rPr>
          <w:rFonts w:cstheme="minorHAnsi"/>
          <w:sz w:val="24"/>
          <w:szCs w:val="24"/>
          <w:lang w:val="en-US"/>
        </w:rPr>
        <w:t xml:space="preserve"> day </w:t>
      </w:r>
      <w:r w:rsidR="00A1727A" w:rsidRPr="00241D27">
        <w:rPr>
          <w:rFonts w:cstheme="minorHAnsi"/>
          <w:sz w:val="24"/>
          <w:szCs w:val="24"/>
          <w:lang w:val="en-US"/>
        </w:rPr>
        <w:t>January</w:t>
      </w:r>
      <w:r w:rsidR="00230010">
        <w:rPr>
          <w:rFonts w:cstheme="minorHAnsi"/>
          <w:sz w:val="24"/>
          <w:szCs w:val="24"/>
          <w:lang w:val="en-US"/>
        </w:rPr>
        <w:t xml:space="preserve"> 2027.</w:t>
      </w:r>
    </w:p>
    <w:p w:rsidR="00DE73A6" w:rsidRPr="00241D27" w:rsidRDefault="00DE73A6" w:rsidP="00A430EC">
      <w:pPr>
        <w:tabs>
          <w:tab w:val="left" w:pos="1515"/>
        </w:tabs>
        <w:jc w:val="both"/>
        <w:rPr>
          <w:rFonts w:cstheme="minorHAnsi"/>
          <w:sz w:val="24"/>
          <w:szCs w:val="24"/>
          <w:lang w:val="en-US"/>
        </w:rPr>
      </w:pPr>
      <w:r w:rsidRPr="00241D27">
        <w:rPr>
          <w:rFonts w:cstheme="minorHAnsi"/>
          <w:sz w:val="24"/>
          <w:szCs w:val="24"/>
          <w:lang w:val="en-US"/>
        </w:rPr>
        <w:t xml:space="preserve">2.That, the First party hereby let out the tenanted premises on monthly tenancy basis to the second party at monthly </w:t>
      </w:r>
      <w:r w:rsidR="00471FEF" w:rsidRPr="00241D27">
        <w:rPr>
          <w:rFonts w:cstheme="minorHAnsi"/>
          <w:sz w:val="24"/>
          <w:szCs w:val="24"/>
          <w:lang w:val="en-US"/>
        </w:rPr>
        <w:t>rent totaling to an amount of Rs. 5,000/- (Rupees Five Thousand) Only, (once the rent is paid for the subsequent month, there will be no refunds further) which are exclusive of all rates taxes, charges, etc. Payable to the concerned local authorities and proportionate common maintenance of passages, security, electricity charges and water charges, as discussed in the herein below.</w:t>
      </w:r>
    </w:p>
    <w:p w:rsidR="00471FEF" w:rsidRPr="00241D27" w:rsidRDefault="00AA4E8E" w:rsidP="00A430EC">
      <w:pPr>
        <w:tabs>
          <w:tab w:val="left" w:pos="1515"/>
        </w:tabs>
        <w:jc w:val="both"/>
        <w:rPr>
          <w:rFonts w:cstheme="minorHAnsi"/>
          <w:sz w:val="24"/>
          <w:szCs w:val="24"/>
          <w:lang w:val="en-US"/>
        </w:rPr>
      </w:pPr>
      <w:r w:rsidRPr="00241D27">
        <w:rPr>
          <w:rFonts w:cstheme="minorHAnsi"/>
          <w:sz w:val="24"/>
          <w:szCs w:val="24"/>
          <w:lang w:val="en-US"/>
        </w:rPr>
        <w:t xml:space="preserve">3.This, as security money </w:t>
      </w:r>
      <w:r w:rsidR="00831A3C" w:rsidRPr="00241D27">
        <w:rPr>
          <w:rFonts w:cstheme="minorHAnsi"/>
          <w:sz w:val="24"/>
          <w:szCs w:val="24"/>
          <w:lang w:val="en-US"/>
        </w:rPr>
        <w:t>of amount of Rs. 5,000/- (Rupees Five Thousand) only, has been deposited by the SECOND PARTY to the first party at the very commencement of the tenancy, therefore in case of termination or eviction of tenancy, the security amount would be adjusted i. e., the date of termination of the tenancy, as such adjustments are to be made.</w:t>
      </w:r>
    </w:p>
    <w:p w:rsidR="00831A3C" w:rsidRPr="00241D27" w:rsidRDefault="00831A3C" w:rsidP="00A430EC">
      <w:pPr>
        <w:tabs>
          <w:tab w:val="left" w:pos="1515"/>
        </w:tabs>
        <w:jc w:val="both"/>
        <w:rPr>
          <w:rFonts w:cstheme="minorHAnsi"/>
          <w:sz w:val="24"/>
          <w:szCs w:val="24"/>
          <w:lang w:val="en-US"/>
        </w:rPr>
      </w:pPr>
      <w:r w:rsidRPr="00241D27">
        <w:rPr>
          <w:rFonts w:cstheme="minorHAnsi"/>
          <w:sz w:val="24"/>
          <w:szCs w:val="24"/>
          <w:lang w:val="en-US"/>
        </w:rPr>
        <w:lastRenderedPageBreak/>
        <w:t>4.The SECOND PARTY shall deposit the with the first party on or before the 5</w:t>
      </w:r>
      <w:r w:rsidRPr="00241D27">
        <w:rPr>
          <w:rFonts w:cstheme="minorHAnsi"/>
          <w:sz w:val="24"/>
          <w:szCs w:val="24"/>
          <w:vertAlign w:val="superscript"/>
          <w:lang w:val="en-US"/>
        </w:rPr>
        <w:t>th</w:t>
      </w:r>
      <w:r w:rsidR="00B371A1" w:rsidRPr="00241D27">
        <w:rPr>
          <w:rFonts w:cstheme="minorHAnsi"/>
          <w:sz w:val="24"/>
          <w:szCs w:val="24"/>
          <w:lang w:val="en-US"/>
        </w:rPr>
        <w:t xml:space="preserve"> day of ev</w:t>
      </w:r>
      <w:r w:rsidRPr="00241D27">
        <w:rPr>
          <w:rFonts w:cstheme="minorHAnsi"/>
          <w:sz w:val="24"/>
          <w:szCs w:val="24"/>
          <w:lang w:val="en-US"/>
        </w:rPr>
        <w:t xml:space="preserve">ery calendar </w:t>
      </w:r>
      <w:r w:rsidR="00B371A1" w:rsidRPr="00241D27">
        <w:rPr>
          <w:rFonts w:cstheme="minorHAnsi"/>
          <w:sz w:val="24"/>
          <w:szCs w:val="24"/>
          <w:lang w:val="en-US"/>
        </w:rPr>
        <w:t>month, however, on the ev</w:t>
      </w:r>
      <w:r w:rsidRPr="00241D27">
        <w:rPr>
          <w:rFonts w:cstheme="minorHAnsi"/>
          <w:sz w:val="24"/>
          <w:szCs w:val="24"/>
          <w:lang w:val="en-US"/>
        </w:rPr>
        <w:t>ent of failure to failure to deposit the said rent on before the stip</w:t>
      </w:r>
      <w:r w:rsidR="00B371A1" w:rsidRPr="00241D27">
        <w:rPr>
          <w:rFonts w:cstheme="minorHAnsi"/>
          <w:sz w:val="24"/>
          <w:szCs w:val="24"/>
          <w:lang w:val="en-US"/>
        </w:rPr>
        <w:t>ulated time strict legal action shall be initiated as per law and also on the said rent for 2(Two) successive months will result in immediate eviction.</w:t>
      </w:r>
    </w:p>
    <w:p w:rsidR="00B371A1" w:rsidRPr="00241D27" w:rsidRDefault="00B371A1" w:rsidP="00A430EC">
      <w:pPr>
        <w:tabs>
          <w:tab w:val="left" w:pos="1515"/>
        </w:tabs>
        <w:jc w:val="both"/>
        <w:rPr>
          <w:rFonts w:cstheme="minorHAnsi"/>
          <w:sz w:val="24"/>
          <w:szCs w:val="24"/>
          <w:lang w:val="en-US"/>
        </w:rPr>
      </w:pPr>
      <w:r w:rsidRPr="00241D27">
        <w:rPr>
          <w:rFonts w:cstheme="minorHAnsi"/>
          <w:sz w:val="24"/>
          <w:szCs w:val="24"/>
          <w:lang w:val="en-US"/>
        </w:rPr>
        <w:t xml:space="preserve">5.That, the monthly rent as stated herein above, shall have a provision to be increased after 24 (Twenty-four) months from the commencement of this agreement, at </w:t>
      </w:r>
      <w:r w:rsidR="005B1726" w:rsidRPr="00241D27">
        <w:rPr>
          <w:rFonts w:cstheme="minorHAnsi"/>
          <w:sz w:val="24"/>
          <w:szCs w:val="24"/>
          <w:lang w:val="en-US"/>
        </w:rPr>
        <w:t>approx.</w:t>
      </w:r>
      <w:r w:rsidRPr="00241D27">
        <w:rPr>
          <w:rFonts w:cstheme="minorHAnsi"/>
          <w:sz w:val="24"/>
          <w:szCs w:val="24"/>
          <w:lang w:val="en-US"/>
        </w:rPr>
        <w:t xml:space="preserve"> 5% (Five percent) which has been mutually agreed and consented by both the parties.</w:t>
      </w:r>
    </w:p>
    <w:p w:rsidR="00B371A1" w:rsidRPr="00241D27" w:rsidRDefault="00A1727A" w:rsidP="00A430EC">
      <w:pPr>
        <w:tabs>
          <w:tab w:val="left" w:pos="1515"/>
        </w:tabs>
        <w:jc w:val="both"/>
        <w:rPr>
          <w:rFonts w:cstheme="minorHAnsi"/>
          <w:sz w:val="24"/>
          <w:szCs w:val="24"/>
          <w:lang w:val="en-US"/>
        </w:rPr>
      </w:pPr>
      <w:r w:rsidRPr="00241D27">
        <w:rPr>
          <w:rFonts w:cstheme="minorHAnsi"/>
          <w:sz w:val="24"/>
          <w:szCs w:val="24"/>
          <w:lang w:val="en-US"/>
        </w:rPr>
        <w:t>6. That</w:t>
      </w:r>
      <w:r w:rsidR="004254C5" w:rsidRPr="00241D27">
        <w:rPr>
          <w:rFonts w:cstheme="minorHAnsi"/>
          <w:sz w:val="24"/>
          <w:szCs w:val="24"/>
          <w:lang w:val="en-US"/>
        </w:rPr>
        <w:t>, the SECOND PARTY approached the first party and requested the first party to grant permission for using tenanted premises for commercial purpose.</w:t>
      </w:r>
    </w:p>
    <w:p w:rsidR="004254C5" w:rsidRPr="00241D27" w:rsidRDefault="00A1727A" w:rsidP="00A430EC">
      <w:pPr>
        <w:tabs>
          <w:tab w:val="left" w:pos="1515"/>
        </w:tabs>
        <w:jc w:val="both"/>
        <w:rPr>
          <w:rFonts w:cstheme="minorHAnsi"/>
          <w:sz w:val="24"/>
          <w:szCs w:val="24"/>
          <w:lang w:val="en-US"/>
        </w:rPr>
      </w:pPr>
      <w:r w:rsidRPr="00241D27">
        <w:rPr>
          <w:rFonts w:cstheme="minorHAnsi"/>
          <w:sz w:val="24"/>
          <w:szCs w:val="24"/>
          <w:lang w:val="en-US"/>
        </w:rPr>
        <w:t>7. That</w:t>
      </w:r>
      <w:r w:rsidR="004254C5" w:rsidRPr="00241D27">
        <w:rPr>
          <w:rFonts w:cstheme="minorHAnsi"/>
          <w:sz w:val="24"/>
          <w:szCs w:val="24"/>
          <w:lang w:val="en-US"/>
        </w:rPr>
        <w:t xml:space="preserve"> SECOND PARTY shall be allotted a designated </w:t>
      </w:r>
      <w:r w:rsidRPr="00241D27">
        <w:rPr>
          <w:rFonts w:cstheme="minorHAnsi"/>
          <w:sz w:val="24"/>
          <w:szCs w:val="24"/>
          <w:lang w:val="en-US"/>
        </w:rPr>
        <w:t>a designated parking space for vehicle inside the campus is</w:t>
      </w:r>
      <w:r w:rsidR="003E6037" w:rsidRPr="00241D27">
        <w:rPr>
          <w:rFonts w:cstheme="minorHAnsi"/>
          <w:sz w:val="24"/>
          <w:szCs w:val="24"/>
          <w:lang w:val="en-US"/>
        </w:rPr>
        <w:t xml:space="preserve"> strictly prohibited.</w:t>
      </w:r>
    </w:p>
    <w:p w:rsidR="003E6037" w:rsidRPr="00241D27" w:rsidRDefault="00A1727A" w:rsidP="00A430EC">
      <w:pPr>
        <w:tabs>
          <w:tab w:val="left" w:pos="1515"/>
        </w:tabs>
        <w:jc w:val="both"/>
        <w:rPr>
          <w:rFonts w:cstheme="minorHAnsi"/>
          <w:sz w:val="24"/>
          <w:szCs w:val="24"/>
          <w:lang w:val="en-US"/>
        </w:rPr>
      </w:pPr>
      <w:r w:rsidRPr="00241D27">
        <w:rPr>
          <w:rFonts w:cstheme="minorHAnsi"/>
          <w:sz w:val="24"/>
          <w:szCs w:val="24"/>
          <w:lang w:val="en-US"/>
        </w:rPr>
        <w:t>8. That</w:t>
      </w:r>
      <w:r w:rsidR="003E6037" w:rsidRPr="00241D27">
        <w:rPr>
          <w:rFonts w:cstheme="minorHAnsi"/>
          <w:sz w:val="24"/>
          <w:szCs w:val="24"/>
          <w:lang w:val="en-US"/>
        </w:rPr>
        <w:t>, no modifications, Repair Work/Works to be done in the tenanted premises without the prior permission by owner.</w:t>
      </w:r>
    </w:p>
    <w:p w:rsidR="003E6037" w:rsidRPr="00241D27" w:rsidRDefault="003E6037" w:rsidP="00A430EC">
      <w:pPr>
        <w:tabs>
          <w:tab w:val="left" w:pos="1515"/>
        </w:tabs>
        <w:jc w:val="both"/>
        <w:rPr>
          <w:rFonts w:cstheme="minorHAnsi"/>
          <w:sz w:val="24"/>
          <w:szCs w:val="24"/>
          <w:lang w:val="en-US"/>
        </w:rPr>
      </w:pPr>
      <w:r w:rsidRPr="00241D27">
        <w:rPr>
          <w:rFonts w:cstheme="minorHAnsi"/>
          <w:sz w:val="24"/>
          <w:szCs w:val="24"/>
          <w:lang w:val="en-US"/>
        </w:rPr>
        <w:t>9.The first party shall not be held responsible for any kind of encumbrances disgraceful and illicit act, any unwanted situation, any ambiguous legal issues, or any kind of security breaches thereof, whatsoever, that may arise out of any means at any instant of time of the said tenancy period. In such circumstances, the SECOND PARTY shall be solely liable or responsible under the periphery vision of the law and the norms.</w:t>
      </w:r>
    </w:p>
    <w:p w:rsidR="003E6037" w:rsidRPr="00241D27" w:rsidRDefault="008B452F" w:rsidP="00A430EC">
      <w:pPr>
        <w:tabs>
          <w:tab w:val="left" w:pos="1515"/>
        </w:tabs>
        <w:jc w:val="both"/>
        <w:rPr>
          <w:rFonts w:cstheme="minorHAnsi"/>
          <w:sz w:val="24"/>
          <w:szCs w:val="24"/>
          <w:lang w:val="en-US"/>
        </w:rPr>
      </w:pPr>
      <w:r w:rsidRPr="00241D27">
        <w:rPr>
          <w:rFonts w:cstheme="minorHAnsi"/>
          <w:sz w:val="24"/>
          <w:szCs w:val="24"/>
          <w:lang w:val="en-US"/>
        </w:rPr>
        <w:t>10</w:t>
      </w:r>
      <w:r w:rsidR="00A1727A" w:rsidRPr="00241D27">
        <w:rPr>
          <w:rFonts w:cstheme="minorHAnsi"/>
          <w:sz w:val="24"/>
          <w:szCs w:val="24"/>
          <w:lang w:val="en-US"/>
        </w:rPr>
        <w:t>. That</w:t>
      </w:r>
      <w:r w:rsidRPr="00241D27">
        <w:rPr>
          <w:rFonts w:cstheme="minorHAnsi"/>
          <w:sz w:val="24"/>
          <w:szCs w:val="24"/>
          <w:lang w:val="en-US"/>
        </w:rPr>
        <w:t>, the SECOND PARTY shall always maintain the said rented premises in good and tenable condition but shall not carry out any str</w:t>
      </w:r>
      <w:r w:rsidR="005428B7" w:rsidRPr="00241D27">
        <w:rPr>
          <w:rFonts w:cstheme="minorHAnsi"/>
          <w:sz w:val="24"/>
          <w:szCs w:val="24"/>
          <w:lang w:val="en-US"/>
        </w:rPr>
        <w:t>uctural changes (including shifting of walls, demolition of existing walls, construction of walls or partitions, changing the position of windows/doors, changing of flooring, etc.) in the said rented premises without first obtaining specific written permission from the first party and thereafter the requisite permission from the local authorities, if required and same shall be carried out by the tenant at his own cost.</w:t>
      </w:r>
    </w:p>
    <w:p w:rsidR="00931986" w:rsidRPr="00241D27" w:rsidRDefault="005428B7" w:rsidP="00A430EC">
      <w:pPr>
        <w:tabs>
          <w:tab w:val="left" w:pos="1515"/>
        </w:tabs>
        <w:jc w:val="both"/>
        <w:rPr>
          <w:rFonts w:cstheme="minorHAnsi"/>
          <w:sz w:val="24"/>
          <w:szCs w:val="24"/>
          <w:lang w:val="en-US"/>
        </w:rPr>
      </w:pPr>
      <w:r w:rsidRPr="00241D27">
        <w:rPr>
          <w:rFonts w:cstheme="minorHAnsi"/>
          <w:sz w:val="24"/>
          <w:szCs w:val="24"/>
          <w:lang w:val="en-US"/>
        </w:rPr>
        <w:t>11.That, the SECOND PARTY shall pay the utility bills, i. e. electricity bills which is exclusive of the monthly rent as has enumerated in clause 1 of this tenancy agreement.</w:t>
      </w:r>
    </w:p>
    <w:p w:rsidR="005428B7" w:rsidRPr="00241D27" w:rsidRDefault="005428B7" w:rsidP="00A430EC">
      <w:pPr>
        <w:tabs>
          <w:tab w:val="left" w:pos="1515"/>
        </w:tabs>
        <w:jc w:val="both"/>
        <w:rPr>
          <w:rFonts w:cstheme="minorHAnsi"/>
          <w:sz w:val="24"/>
          <w:szCs w:val="24"/>
          <w:lang w:val="en-US"/>
        </w:rPr>
      </w:pPr>
      <w:r w:rsidRPr="00241D27">
        <w:rPr>
          <w:rFonts w:cstheme="minorHAnsi"/>
          <w:sz w:val="24"/>
          <w:szCs w:val="24"/>
          <w:lang w:val="en-US"/>
        </w:rPr>
        <w:t>12</w:t>
      </w:r>
      <w:r w:rsidR="00A1727A" w:rsidRPr="00241D27">
        <w:rPr>
          <w:rFonts w:cstheme="minorHAnsi"/>
          <w:sz w:val="24"/>
          <w:szCs w:val="24"/>
          <w:lang w:val="en-US"/>
        </w:rPr>
        <w:t>. That</w:t>
      </w:r>
      <w:r w:rsidRPr="00241D27">
        <w:rPr>
          <w:rFonts w:cstheme="minorHAnsi"/>
          <w:sz w:val="24"/>
          <w:szCs w:val="24"/>
          <w:lang w:val="en-US"/>
        </w:rPr>
        <w:t>, after the expiry of the period of tenancy, the tenancy shall cease to have effect. However, the FIRST PARTY reserves the right to renew the tenancy with the SECOND PARTY and in such an event of renewal, the conditions stipulated in this agreement shall become operative and shall bind the PARTY to the agreement. It is to mention herein t</w:t>
      </w:r>
      <w:r w:rsidR="004E59D3" w:rsidRPr="00241D27">
        <w:rPr>
          <w:rFonts w:cstheme="minorHAnsi"/>
          <w:sz w:val="24"/>
          <w:szCs w:val="24"/>
          <w:lang w:val="en-US"/>
        </w:rPr>
        <w:t>hat in the event of non-renewal of the tenancy, the SECOND PARTY shall be liable to vacate the scheduled property within the last day of the calendar month, i. e. the date of termination of the tenancy.</w:t>
      </w:r>
    </w:p>
    <w:p w:rsidR="004E59D3" w:rsidRPr="00241D27" w:rsidRDefault="00116A3D" w:rsidP="00A430EC">
      <w:pPr>
        <w:tabs>
          <w:tab w:val="left" w:pos="1515"/>
        </w:tabs>
        <w:jc w:val="both"/>
        <w:rPr>
          <w:rFonts w:cstheme="minorHAnsi"/>
          <w:sz w:val="24"/>
          <w:szCs w:val="24"/>
          <w:lang w:val="en-US"/>
        </w:rPr>
      </w:pPr>
      <w:r w:rsidRPr="00241D27">
        <w:rPr>
          <w:rFonts w:cstheme="minorHAnsi"/>
          <w:sz w:val="24"/>
          <w:szCs w:val="24"/>
          <w:lang w:val="en-US"/>
        </w:rPr>
        <w:t xml:space="preserve">13.That, the SECOND PARTY hereby undertakes to serve two months’ prior notice </w:t>
      </w:r>
      <w:r w:rsidR="00A1727A" w:rsidRPr="00241D27">
        <w:rPr>
          <w:rFonts w:cstheme="minorHAnsi"/>
          <w:sz w:val="24"/>
          <w:szCs w:val="24"/>
          <w:lang w:val="en-US"/>
        </w:rPr>
        <w:t>upon</w:t>
      </w:r>
      <w:r w:rsidRPr="00241D27">
        <w:rPr>
          <w:rFonts w:cstheme="minorHAnsi"/>
          <w:sz w:val="24"/>
          <w:szCs w:val="24"/>
          <w:lang w:val="en-US"/>
        </w:rPr>
        <w:t xml:space="preserve"> the First party in the event of termination of tenancy by the SECOND PARTY before the completion of the tenancy period, i. e. eleven months. In the event of such premature </w:t>
      </w:r>
      <w:r w:rsidRPr="00241D27">
        <w:rPr>
          <w:rFonts w:cstheme="minorHAnsi"/>
          <w:sz w:val="24"/>
          <w:szCs w:val="24"/>
          <w:lang w:val="en-US"/>
        </w:rPr>
        <w:lastRenderedPageBreak/>
        <w:t xml:space="preserve">termination of tenancy by the SECOND PARTY, every damage and repairing works deemed to be imperative in the schedule property at the time of such termination of tenancy shall be m </w:t>
      </w:r>
      <w:r w:rsidR="00A1727A" w:rsidRPr="00241D27">
        <w:rPr>
          <w:rFonts w:cstheme="minorHAnsi"/>
          <w:sz w:val="24"/>
          <w:szCs w:val="24"/>
          <w:lang w:val="en-US"/>
        </w:rPr>
        <w:t>are</w:t>
      </w:r>
      <w:r w:rsidRPr="00241D27">
        <w:rPr>
          <w:rFonts w:cstheme="minorHAnsi"/>
          <w:sz w:val="24"/>
          <w:szCs w:val="24"/>
          <w:lang w:val="en-US"/>
        </w:rPr>
        <w:t xml:space="preserve"> good by the SECOND PARTY or the cost to be incurred for such repairing works have to be reimbursed or paid by the SECOND PARTY to the FIRST PARTY.</w:t>
      </w:r>
    </w:p>
    <w:p w:rsidR="00E56150" w:rsidRPr="00241D27" w:rsidRDefault="00E56150" w:rsidP="00A430EC">
      <w:pPr>
        <w:tabs>
          <w:tab w:val="left" w:pos="1515"/>
        </w:tabs>
        <w:jc w:val="both"/>
        <w:rPr>
          <w:rFonts w:cstheme="minorHAnsi"/>
          <w:sz w:val="24"/>
          <w:szCs w:val="24"/>
          <w:lang w:val="en-US"/>
        </w:rPr>
      </w:pPr>
      <w:r w:rsidRPr="00241D27">
        <w:rPr>
          <w:rFonts w:cstheme="minorHAnsi"/>
          <w:sz w:val="24"/>
          <w:szCs w:val="24"/>
          <w:lang w:val="en-US"/>
        </w:rPr>
        <w:t>14.</w:t>
      </w:r>
      <w:r w:rsidR="00793EBE" w:rsidRPr="00241D27">
        <w:rPr>
          <w:rFonts w:cstheme="minorHAnsi"/>
          <w:sz w:val="24"/>
          <w:szCs w:val="24"/>
          <w:lang w:val="en-US"/>
        </w:rPr>
        <w:t xml:space="preserve">That, the tenancy hereunder shall be governed by the provisions of the Assam urban Areas Rent control Act, 1978 and any statutory notifications/modifications thereof applicable from time to time. Any </w:t>
      </w:r>
      <w:r w:rsidR="00A1727A" w:rsidRPr="00241D27">
        <w:rPr>
          <w:rFonts w:cstheme="minorHAnsi"/>
          <w:sz w:val="24"/>
          <w:szCs w:val="24"/>
          <w:lang w:val="en-US"/>
        </w:rPr>
        <w:t>dispute</w:t>
      </w:r>
      <w:r w:rsidR="00793EBE" w:rsidRPr="00241D27">
        <w:rPr>
          <w:rFonts w:cstheme="minorHAnsi"/>
          <w:sz w:val="24"/>
          <w:szCs w:val="24"/>
          <w:lang w:val="en-US"/>
        </w:rPr>
        <w:t xml:space="preserve"> arising out of this tenancy shall be subject to the jurisdiction of the courts at Guwahati, Assam.</w:t>
      </w:r>
    </w:p>
    <w:p w:rsidR="00793EBE" w:rsidRPr="00241D27" w:rsidRDefault="00793EBE" w:rsidP="00A430EC">
      <w:pPr>
        <w:tabs>
          <w:tab w:val="left" w:pos="1515"/>
        </w:tabs>
        <w:jc w:val="both"/>
        <w:rPr>
          <w:rFonts w:cstheme="minorHAnsi"/>
          <w:sz w:val="24"/>
          <w:szCs w:val="24"/>
          <w:lang w:val="en-US"/>
        </w:rPr>
      </w:pPr>
      <w:r w:rsidRPr="00241D27">
        <w:rPr>
          <w:rFonts w:cstheme="minorHAnsi"/>
          <w:sz w:val="24"/>
          <w:szCs w:val="24"/>
          <w:lang w:val="en-US"/>
        </w:rPr>
        <w:t>15. That, the FIRST PARTY reserves for themselves and for other members their family, t</w:t>
      </w:r>
      <w:r w:rsidR="00A1727A" w:rsidRPr="00241D27">
        <w:rPr>
          <w:rFonts w:cstheme="minorHAnsi"/>
          <w:sz w:val="24"/>
          <w:szCs w:val="24"/>
          <w:lang w:val="en-US"/>
        </w:rPr>
        <w:t>heir representative, agents, etc</w:t>
      </w:r>
      <w:r w:rsidRPr="00241D27">
        <w:rPr>
          <w:rFonts w:cstheme="minorHAnsi"/>
          <w:sz w:val="24"/>
          <w:szCs w:val="24"/>
          <w:lang w:val="en-US"/>
        </w:rPr>
        <w:t xml:space="preserve">., the right to inspect the said let out </w:t>
      </w:r>
      <w:r w:rsidR="00A1727A" w:rsidRPr="00241D27">
        <w:rPr>
          <w:rFonts w:cstheme="minorHAnsi"/>
          <w:sz w:val="24"/>
          <w:szCs w:val="24"/>
          <w:lang w:val="en-US"/>
        </w:rPr>
        <w:t>properties</w:t>
      </w:r>
      <w:r w:rsidRPr="00241D27">
        <w:rPr>
          <w:rFonts w:cstheme="minorHAnsi"/>
          <w:sz w:val="24"/>
          <w:szCs w:val="24"/>
          <w:lang w:val="en-US"/>
        </w:rPr>
        <w:t xml:space="preserve"> at all reasonable time and the SECOND PARTY shall give all reasonable opportunity to do the same.</w:t>
      </w:r>
    </w:p>
    <w:p w:rsidR="00793EBE" w:rsidRPr="00241D27" w:rsidRDefault="00793EBE" w:rsidP="00A430EC">
      <w:pPr>
        <w:tabs>
          <w:tab w:val="left" w:pos="1515"/>
        </w:tabs>
        <w:jc w:val="both"/>
        <w:rPr>
          <w:rFonts w:cstheme="minorHAnsi"/>
          <w:sz w:val="24"/>
          <w:szCs w:val="24"/>
          <w:lang w:val="en-US"/>
        </w:rPr>
      </w:pPr>
      <w:r w:rsidRPr="00241D27">
        <w:rPr>
          <w:rFonts w:cstheme="minorHAnsi"/>
          <w:sz w:val="24"/>
          <w:szCs w:val="24"/>
          <w:lang w:val="en-US"/>
        </w:rPr>
        <w:t>16.That, the SECOND PARTY undertakes to pay the whole month in the event of occupation of the scheduled property even for one day of the concerned month.</w:t>
      </w:r>
    </w:p>
    <w:p w:rsidR="00793EBE" w:rsidRPr="00241D27" w:rsidRDefault="00B3706B" w:rsidP="00A430EC">
      <w:pPr>
        <w:tabs>
          <w:tab w:val="left" w:pos="1515"/>
        </w:tabs>
        <w:jc w:val="both"/>
        <w:rPr>
          <w:rFonts w:cstheme="minorHAnsi"/>
          <w:sz w:val="24"/>
          <w:szCs w:val="24"/>
          <w:lang w:val="en-US"/>
        </w:rPr>
      </w:pPr>
      <w:r w:rsidRPr="00241D27">
        <w:rPr>
          <w:rFonts w:cstheme="minorHAnsi"/>
          <w:sz w:val="24"/>
          <w:szCs w:val="24"/>
          <w:lang w:val="en-US"/>
        </w:rPr>
        <w:t>17</w:t>
      </w:r>
      <w:r w:rsidR="00A1727A" w:rsidRPr="00241D27">
        <w:rPr>
          <w:rFonts w:cstheme="minorHAnsi"/>
          <w:sz w:val="24"/>
          <w:szCs w:val="24"/>
          <w:lang w:val="en-US"/>
        </w:rPr>
        <w:t>. That</w:t>
      </w:r>
      <w:r w:rsidRPr="00241D27">
        <w:rPr>
          <w:rFonts w:cstheme="minorHAnsi"/>
          <w:sz w:val="24"/>
          <w:szCs w:val="24"/>
          <w:lang w:val="en-US"/>
        </w:rPr>
        <w:t xml:space="preserve">, the SECOND PARTY hereby undertakes not to carry on any kind of illegal, illicit and immoral activities within the scheduled premises and in the </w:t>
      </w:r>
      <w:r w:rsidR="00A1727A" w:rsidRPr="00241D27">
        <w:rPr>
          <w:rFonts w:cstheme="minorHAnsi"/>
          <w:sz w:val="24"/>
          <w:szCs w:val="24"/>
          <w:lang w:val="en-US"/>
        </w:rPr>
        <w:t>event</w:t>
      </w:r>
      <w:r w:rsidRPr="00241D27">
        <w:rPr>
          <w:rFonts w:cstheme="minorHAnsi"/>
          <w:sz w:val="24"/>
          <w:szCs w:val="24"/>
          <w:lang w:val="en-US"/>
        </w:rPr>
        <w:t xml:space="preserve"> of carrying on such illegal, illicit or immoral activities the SECOND PARTY shall be solely responsible for the same before the </w:t>
      </w:r>
      <w:r w:rsidR="00A1727A" w:rsidRPr="00241D27">
        <w:rPr>
          <w:rFonts w:cstheme="minorHAnsi"/>
          <w:sz w:val="24"/>
          <w:szCs w:val="24"/>
          <w:lang w:val="en-US"/>
        </w:rPr>
        <w:t>authorities</w:t>
      </w:r>
      <w:r w:rsidRPr="00241D27">
        <w:rPr>
          <w:rFonts w:cstheme="minorHAnsi"/>
          <w:sz w:val="24"/>
          <w:szCs w:val="24"/>
          <w:lang w:val="en-US"/>
        </w:rPr>
        <w:t xml:space="preserve"> concerned. The SECOND PA</w:t>
      </w:r>
      <w:r w:rsidR="00A1727A" w:rsidRPr="00241D27">
        <w:rPr>
          <w:rFonts w:cstheme="minorHAnsi"/>
          <w:sz w:val="24"/>
          <w:szCs w:val="24"/>
          <w:lang w:val="en-US"/>
        </w:rPr>
        <w:t>RTY create nuisance and disturbance</w:t>
      </w:r>
      <w:r w:rsidRPr="00241D27">
        <w:rPr>
          <w:rFonts w:cstheme="minorHAnsi"/>
          <w:sz w:val="24"/>
          <w:szCs w:val="24"/>
          <w:lang w:val="en-US"/>
        </w:rPr>
        <w:t xml:space="preserve"> to the other residents of the building and hereby undertakes to maintain the decorum of the residential society, or else, he shall be subjected to the jurisdiction of the law.</w:t>
      </w:r>
    </w:p>
    <w:p w:rsidR="00B3706B" w:rsidRPr="00241D27" w:rsidRDefault="0045608A" w:rsidP="00A430EC">
      <w:pPr>
        <w:tabs>
          <w:tab w:val="left" w:pos="1515"/>
        </w:tabs>
        <w:jc w:val="both"/>
        <w:rPr>
          <w:rFonts w:cstheme="minorHAnsi"/>
          <w:sz w:val="24"/>
          <w:szCs w:val="24"/>
          <w:lang w:val="en-US"/>
        </w:rPr>
      </w:pPr>
      <w:r w:rsidRPr="00241D27">
        <w:rPr>
          <w:rFonts w:cstheme="minorHAnsi"/>
          <w:sz w:val="24"/>
          <w:szCs w:val="24"/>
          <w:lang w:val="en-US"/>
        </w:rPr>
        <w:t>18.That, the violation of the aforesaid terms and conditions shall render the tenancy void and the SECOND PARTY shall be liable to hand over the vacant possession of the scheduled premi</w:t>
      </w:r>
      <w:r w:rsidR="000E6593" w:rsidRPr="00241D27">
        <w:rPr>
          <w:rFonts w:cstheme="minorHAnsi"/>
          <w:sz w:val="24"/>
          <w:szCs w:val="24"/>
          <w:lang w:val="en-US"/>
        </w:rPr>
        <w:t>ses to the FIRST PARTY.</w:t>
      </w:r>
    </w:p>
    <w:p w:rsidR="000E6593" w:rsidRPr="00241D27" w:rsidRDefault="000E6593" w:rsidP="00A430EC">
      <w:pPr>
        <w:tabs>
          <w:tab w:val="left" w:pos="1515"/>
        </w:tabs>
        <w:jc w:val="both"/>
        <w:rPr>
          <w:rFonts w:cstheme="minorHAnsi"/>
          <w:sz w:val="24"/>
          <w:szCs w:val="24"/>
          <w:lang w:val="en-US"/>
        </w:rPr>
      </w:pPr>
      <w:r w:rsidRPr="00241D27">
        <w:rPr>
          <w:rFonts w:cstheme="minorHAnsi"/>
          <w:sz w:val="24"/>
          <w:szCs w:val="24"/>
          <w:lang w:val="en-US"/>
        </w:rPr>
        <w:t>19.That, the FIRST PARTY if intends to take vacant possession of the said part(s) at an earlier date than the completion of the tenancy period, i. e. eleven months, shall give a prior notice of his intention to the SECOND PARTY to vacate the said part(s) at the expiry of the period mentioned in the notice.</w:t>
      </w:r>
    </w:p>
    <w:p w:rsidR="000E6593" w:rsidRPr="00241D27" w:rsidRDefault="000E6593" w:rsidP="00A430EC">
      <w:pPr>
        <w:tabs>
          <w:tab w:val="left" w:pos="1515"/>
        </w:tabs>
        <w:jc w:val="both"/>
        <w:rPr>
          <w:rFonts w:cstheme="minorHAnsi"/>
          <w:sz w:val="24"/>
          <w:szCs w:val="24"/>
          <w:lang w:val="en-US"/>
        </w:rPr>
      </w:pPr>
      <w:r w:rsidRPr="00241D27">
        <w:rPr>
          <w:rFonts w:cstheme="minorHAnsi"/>
          <w:sz w:val="24"/>
          <w:szCs w:val="24"/>
          <w:lang w:val="en-US"/>
        </w:rPr>
        <w:t>20.That, the SECOND PARTY has inspected the parts to be given on rent to him by the FIRST PARTY and he is fully satisfied with its condition and has thereafter freely and voluntarily agreed to the terms of tenancy herein provided and undertakes not to make any grievance on any account whatsoever afterwards.</w:t>
      </w:r>
    </w:p>
    <w:p w:rsidR="000E6593" w:rsidRPr="00241D27" w:rsidRDefault="000E6593" w:rsidP="00A430EC">
      <w:pPr>
        <w:tabs>
          <w:tab w:val="left" w:pos="1515"/>
        </w:tabs>
        <w:jc w:val="both"/>
        <w:rPr>
          <w:rFonts w:cstheme="minorHAnsi"/>
          <w:sz w:val="24"/>
          <w:szCs w:val="24"/>
          <w:lang w:val="en-US"/>
        </w:rPr>
      </w:pPr>
      <w:r w:rsidRPr="00241D27">
        <w:rPr>
          <w:rFonts w:cstheme="minorHAnsi"/>
          <w:sz w:val="24"/>
          <w:szCs w:val="24"/>
          <w:lang w:val="en-US"/>
        </w:rPr>
        <w:t>21.Those, the conditions hereinabove are mutually agreed upon by both</w:t>
      </w:r>
      <w:r w:rsidR="00F60BA7" w:rsidRPr="00241D27">
        <w:rPr>
          <w:rFonts w:cstheme="minorHAnsi"/>
          <w:sz w:val="24"/>
          <w:szCs w:val="24"/>
          <w:lang w:val="en-US"/>
        </w:rPr>
        <w:t xml:space="preserve"> the PARTY considering certain clauses mentioned at the time of finalizing this agreement and if the tena</w:t>
      </w:r>
      <w:r w:rsidR="003C301E" w:rsidRPr="00241D27">
        <w:rPr>
          <w:rFonts w:cstheme="minorHAnsi"/>
          <w:sz w:val="24"/>
          <w:szCs w:val="24"/>
          <w:lang w:val="en-US"/>
        </w:rPr>
        <w:t>nt has any objection to the terms &amp; conditions then he/she will have to evict within the 1</w:t>
      </w:r>
      <w:r w:rsidR="003C301E" w:rsidRPr="00241D27">
        <w:rPr>
          <w:rFonts w:cstheme="minorHAnsi"/>
          <w:sz w:val="24"/>
          <w:szCs w:val="24"/>
          <w:vertAlign w:val="superscript"/>
          <w:lang w:val="en-US"/>
        </w:rPr>
        <w:t>st</w:t>
      </w:r>
      <w:r w:rsidR="003C301E" w:rsidRPr="00241D27">
        <w:rPr>
          <w:rFonts w:cstheme="minorHAnsi"/>
          <w:sz w:val="24"/>
          <w:szCs w:val="24"/>
          <w:lang w:val="en-US"/>
        </w:rPr>
        <w:t xml:space="preserve"> month, and clear all dues (if pending)</w:t>
      </w:r>
    </w:p>
    <w:p w:rsidR="003C301E" w:rsidRPr="00241D27" w:rsidRDefault="003C301E" w:rsidP="00A430EC">
      <w:pPr>
        <w:tabs>
          <w:tab w:val="left" w:pos="1515"/>
        </w:tabs>
        <w:jc w:val="both"/>
        <w:rPr>
          <w:rFonts w:cstheme="minorHAnsi"/>
          <w:sz w:val="24"/>
          <w:szCs w:val="24"/>
          <w:lang w:val="en-US"/>
        </w:rPr>
      </w:pPr>
      <w:r w:rsidRPr="00241D27">
        <w:rPr>
          <w:rFonts w:cstheme="minorHAnsi"/>
          <w:sz w:val="24"/>
          <w:szCs w:val="24"/>
          <w:lang w:val="en-US"/>
        </w:rPr>
        <w:t>22.</w:t>
      </w:r>
      <w:r w:rsidR="005C5291" w:rsidRPr="00241D27">
        <w:rPr>
          <w:rFonts w:cstheme="minorHAnsi"/>
          <w:sz w:val="24"/>
          <w:szCs w:val="24"/>
          <w:lang w:val="en-US"/>
        </w:rPr>
        <w:t xml:space="preserve"> A copy of this agreement has been provided to the SECOND PARTY who acknowledges receipt of the same and the original is retained by the landlord/First party/co-owners.</w:t>
      </w:r>
    </w:p>
    <w:p w:rsidR="00241D27" w:rsidRPr="00241D27" w:rsidRDefault="00A1727A" w:rsidP="00A430EC">
      <w:pPr>
        <w:tabs>
          <w:tab w:val="left" w:pos="1515"/>
        </w:tabs>
        <w:jc w:val="both"/>
        <w:rPr>
          <w:rFonts w:cstheme="minorHAnsi"/>
          <w:sz w:val="24"/>
          <w:szCs w:val="24"/>
          <w:lang w:val="en-US"/>
        </w:rPr>
      </w:pPr>
      <w:r w:rsidRPr="00241D27">
        <w:rPr>
          <w:rFonts w:cstheme="minorHAnsi"/>
          <w:sz w:val="24"/>
          <w:szCs w:val="24"/>
          <w:lang w:val="en-US"/>
        </w:rPr>
        <w:lastRenderedPageBreak/>
        <w:t xml:space="preserve">                                      </w:t>
      </w:r>
    </w:p>
    <w:p w:rsidR="00241D27" w:rsidRPr="00241D27" w:rsidRDefault="00241D27" w:rsidP="00A430EC">
      <w:pPr>
        <w:tabs>
          <w:tab w:val="left" w:pos="1515"/>
        </w:tabs>
        <w:jc w:val="both"/>
        <w:rPr>
          <w:rFonts w:cstheme="minorHAnsi"/>
          <w:sz w:val="24"/>
          <w:szCs w:val="24"/>
          <w:lang w:val="en-US"/>
        </w:rPr>
      </w:pPr>
    </w:p>
    <w:p w:rsidR="00241D27" w:rsidRPr="00241D27" w:rsidRDefault="00241D27" w:rsidP="00A430EC">
      <w:pPr>
        <w:tabs>
          <w:tab w:val="left" w:pos="1515"/>
        </w:tabs>
        <w:jc w:val="both"/>
        <w:rPr>
          <w:rFonts w:cstheme="minorHAnsi"/>
          <w:sz w:val="24"/>
          <w:szCs w:val="24"/>
          <w:lang w:val="en-US"/>
        </w:rPr>
      </w:pPr>
    </w:p>
    <w:p w:rsidR="00793EBE" w:rsidRPr="00241D27" w:rsidRDefault="00045B0F" w:rsidP="00A430EC">
      <w:pPr>
        <w:tabs>
          <w:tab w:val="left" w:pos="1515"/>
        </w:tabs>
        <w:jc w:val="center"/>
        <w:rPr>
          <w:rFonts w:cstheme="minorHAnsi"/>
          <w:b/>
          <w:sz w:val="24"/>
          <w:szCs w:val="24"/>
          <w:u w:val="single"/>
          <w:lang w:val="en-US"/>
        </w:rPr>
      </w:pPr>
      <w:r w:rsidRPr="00241D27">
        <w:rPr>
          <w:rFonts w:cstheme="minorHAnsi"/>
          <w:b/>
          <w:sz w:val="36"/>
          <w:szCs w:val="24"/>
          <w:u w:val="single"/>
          <w:lang w:val="en-US"/>
        </w:rPr>
        <w:t>SCHEDULE</w:t>
      </w:r>
    </w:p>
    <w:p w:rsidR="00A1727A" w:rsidRPr="00241D27" w:rsidRDefault="00A1727A" w:rsidP="00A430EC">
      <w:pPr>
        <w:tabs>
          <w:tab w:val="left" w:pos="1515"/>
        </w:tabs>
        <w:jc w:val="both"/>
        <w:rPr>
          <w:rFonts w:cstheme="minorHAnsi"/>
          <w:sz w:val="24"/>
          <w:szCs w:val="24"/>
          <w:lang w:val="en-US"/>
        </w:rPr>
      </w:pPr>
    </w:p>
    <w:p w:rsidR="00045B0F" w:rsidRPr="00241D27" w:rsidRDefault="00045B0F" w:rsidP="00A430EC">
      <w:pPr>
        <w:tabs>
          <w:tab w:val="left" w:pos="1515"/>
        </w:tabs>
        <w:jc w:val="both"/>
        <w:rPr>
          <w:rFonts w:cstheme="minorHAnsi"/>
          <w:sz w:val="24"/>
          <w:szCs w:val="24"/>
          <w:lang w:val="en-US"/>
        </w:rPr>
      </w:pPr>
      <w:r w:rsidRPr="00241D27">
        <w:rPr>
          <w:rFonts w:cstheme="minorHAnsi"/>
          <w:sz w:val="24"/>
          <w:szCs w:val="24"/>
          <w:lang w:val="en-US"/>
        </w:rPr>
        <w:t>To let out a commercial/office use premises/unit on the ground floor of the Residential R.C.C. Building of the owner, situated at House NO.1</w:t>
      </w:r>
      <w:r w:rsidR="005B1726">
        <w:rPr>
          <w:rFonts w:cstheme="minorHAnsi"/>
          <w:sz w:val="24"/>
          <w:szCs w:val="24"/>
          <w:lang w:val="en-US"/>
        </w:rPr>
        <w:t>5</w:t>
      </w:r>
      <w:r w:rsidRPr="00241D27">
        <w:rPr>
          <w:rFonts w:cstheme="minorHAnsi"/>
          <w:sz w:val="24"/>
          <w:szCs w:val="24"/>
          <w:lang w:val="en-US"/>
        </w:rPr>
        <w:t xml:space="preserve">, </w:t>
      </w:r>
      <w:r w:rsidR="00A1727A" w:rsidRPr="00241D27">
        <w:rPr>
          <w:rFonts w:cstheme="minorHAnsi"/>
          <w:sz w:val="24"/>
          <w:szCs w:val="24"/>
          <w:lang w:val="en-US"/>
        </w:rPr>
        <w:t>2</w:t>
      </w:r>
      <w:r w:rsidR="00A1727A" w:rsidRPr="00241D27">
        <w:rPr>
          <w:rFonts w:cstheme="minorHAnsi"/>
          <w:sz w:val="24"/>
          <w:szCs w:val="24"/>
          <w:vertAlign w:val="superscript"/>
          <w:lang w:val="en-US"/>
        </w:rPr>
        <w:t>nd</w:t>
      </w:r>
      <w:r w:rsidR="00A1727A" w:rsidRPr="00241D27">
        <w:rPr>
          <w:rFonts w:cstheme="minorHAnsi"/>
          <w:sz w:val="24"/>
          <w:szCs w:val="24"/>
          <w:lang w:val="en-US"/>
        </w:rPr>
        <w:t xml:space="preserve"> </w:t>
      </w:r>
      <w:proofErr w:type="gramStart"/>
      <w:r w:rsidR="00A1727A" w:rsidRPr="00241D27">
        <w:rPr>
          <w:rFonts w:cstheme="minorHAnsi"/>
          <w:sz w:val="24"/>
          <w:szCs w:val="24"/>
          <w:lang w:val="en-US"/>
        </w:rPr>
        <w:t>Bye</w:t>
      </w:r>
      <w:r w:rsidRPr="00241D27">
        <w:rPr>
          <w:rFonts w:cstheme="minorHAnsi"/>
          <w:sz w:val="24"/>
          <w:szCs w:val="24"/>
          <w:lang w:val="en-US"/>
        </w:rPr>
        <w:t xml:space="preserve"> lane</w:t>
      </w:r>
      <w:proofErr w:type="gramEnd"/>
      <w:r w:rsidRPr="00241D27">
        <w:rPr>
          <w:rFonts w:cstheme="minorHAnsi"/>
          <w:sz w:val="24"/>
          <w:szCs w:val="24"/>
          <w:lang w:val="en-US"/>
        </w:rPr>
        <w:t xml:space="preserve">, </w:t>
      </w:r>
      <w:proofErr w:type="spellStart"/>
      <w:r w:rsidRPr="00241D27">
        <w:rPr>
          <w:rFonts w:cstheme="minorHAnsi"/>
          <w:sz w:val="24"/>
          <w:szCs w:val="24"/>
          <w:lang w:val="en-US"/>
        </w:rPr>
        <w:t>Sapta</w:t>
      </w:r>
      <w:proofErr w:type="spellEnd"/>
      <w:r w:rsidRPr="00241D27">
        <w:rPr>
          <w:rFonts w:cstheme="minorHAnsi"/>
          <w:sz w:val="24"/>
          <w:szCs w:val="24"/>
          <w:lang w:val="en-US"/>
        </w:rPr>
        <w:t xml:space="preserve"> </w:t>
      </w:r>
      <w:proofErr w:type="spellStart"/>
      <w:r w:rsidRPr="00241D27">
        <w:rPr>
          <w:rFonts w:cstheme="minorHAnsi"/>
          <w:sz w:val="24"/>
          <w:szCs w:val="24"/>
          <w:lang w:val="en-US"/>
        </w:rPr>
        <w:t>sahid</w:t>
      </w:r>
      <w:proofErr w:type="spellEnd"/>
      <w:r w:rsidRPr="00241D27">
        <w:rPr>
          <w:rFonts w:cstheme="minorHAnsi"/>
          <w:sz w:val="24"/>
          <w:szCs w:val="24"/>
          <w:lang w:val="en-US"/>
        </w:rPr>
        <w:t xml:space="preserve"> path, </w:t>
      </w:r>
      <w:proofErr w:type="spellStart"/>
      <w:r w:rsidRPr="00241D27">
        <w:rPr>
          <w:rFonts w:cstheme="minorHAnsi"/>
          <w:sz w:val="24"/>
          <w:szCs w:val="24"/>
          <w:lang w:val="en-US"/>
        </w:rPr>
        <w:t>Sarumotoria</w:t>
      </w:r>
      <w:proofErr w:type="spellEnd"/>
      <w:r w:rsidRPr="00241D27">
        <w:rPr>
          <w:rFonts w:cstheme="minorHAnsi"/>
          <w:sz w:val="24"/>
          <w:szCs w:val="24"/>
          <w:lang w:val="en-US"/>
        </w:rPr>
        <w:t>, P. S. Dis</w:t>
      </w:r>
      <w:r w:rsidR="006C2D5E" w:rsidRPr="00241D27">
        <w:rPr>
          <w:rFonts w:cstheme="minorHAnsi"/>
          <w:sz w:val="24"/>
          <w:szCs w:val="24"/>
          <w:lang w:val="en-US"/>
        </w:rPr>
        <w:t>pur, Sub division – Guwahati – 781006 in the DISTRICT OF KAMRUP(Metro), Assam</w:t>
      </w:r>
    </w:p>
    <w:p w:rsidR="006C2D5E" w:rsidRPr="00241D27" w:rsidRDefault="006C2D5E" w:rsidP="00A430EC">
      <w:pPr>
        <w:tabs>
          <w:tab w:val="left" w:pos="1515"/>
        </w:tabs>
        <w:jc w:val="both"/>
        <w:rPr>
          <w:rFonts w:cstheme="minorHAnsi"/>
          <w:sz w:val="24"/>
          <w:szCs w:val="24"/>
          <w:lang w:val="en-US"/>
        </w:rPr>
      </w:pPr>
      <w:r w:rsidRPr="00241D27">
        <w:rPr>
          <w:rFonts w:cstheme="minorHAnsi"/>
          <w:sz w:val="24"/>
          <w:szCs w:val="24"/>
          <w:lang w:val="en-US"/>
        </w:rPr>
        <w:t xml:space="preserve">         AND IN WITNESS WHEREOF the FIRST PARTY </w:t>
      </w:r>
      <w:r w:rsidR="005B1726">
        <w:rPr>
          <w:rFonts w:cstheme="minorHAnsi"/>
          <w:sz w:val="24"/>
          <w:szCs w:val="24"/>
          <w:lang w:val="en-US"/>
        </w:rPr>
        <w:t>and</w:t>
      </w:r>
      <w:r w:rsidRPr="00241D27">
        <w:rPr>
          <w:rFonts w:cstheme="minorHAnsi"/>
          <w:sz w:val="24"/>
          <w:szCs w:val="24"/>
          <w:lang w:val="en-US"/>
        </w:rPr>
        <w:t xml:space="preserve"> the SECOND PARTY/SUB-TENANT put their respective signatures on this TENANCY AGREEMENT with sound mind and good health on the date month and year mentioned hereinabove in presence of the following witnesses.</w:t>
      </w:r>
    </w:p>
    <w:p w:rsidR="00A1727A" w:rsidRPr="00241D27" w:rsidRDefault="00A1727A" w:rsidP="00A430EC">
      <w:pPr>
        <w:tabs>
          <w:tab w:val="left" w:pos="1515"/>
        </w:tabs>
        <w:jc w:val="both"/>
        <w:rPr>
          <w:rFonts w:cstheme="minorHAnsi"/>
          <w:sz w:val="24"/>
          <w:szCs w:val="24"/>
          <w:lang w:val="en-US"/>
        </w:rPr>
      </w:pPr>
    </w:p>
    <w:p w:rsidR="00A1727A" w:rsidRPr="00241D27" w:rsidRDefault="00A1727A" w:rsidP="00A430EC">
      <w:pPr>
        <w:tabs>
          <w:tab w:val="left" w:pos="1515"/>
        </w:tabs>
        <w:jc w:val="both"/>
        <w:rPr>
          <w:rFonts w:cstheme="minorHAnsi"/>
          <w:sz w:val="24"/>
          <w:szCs w:val="24"/>
          <w:lang w:val="en-US"/>
        </w:rPr>
      </w:pPr>
    </w:p>
    <w:p w:rsidR="00A1727A" w:rsidRPr="00241D27" w:rsidRDefault="00A1727A" w:rsidP="00A430EC">
      <w:pPr>
        <w:tabs>
          <w:tab w:val="left" w:pos="1515"/>
        </w:tabs>
        <w:jc w:val="both"/>
        <w:rPr>
          <w:rFonts w:cstheme="minorHAnsi"/>
          <w:sz w:val="24"/>
          <w:szCs w:val="24"/>
          <w:lang w:val="en-US"/>
        </w:rPr>
      </w:pPr>
    </w:p>
    <w:p w:rsidR="006C2D5E" w:rsidRPr="00241D27" w:rsidRDefault="006C2D5E" w:rsidP="00A430EC">
      <w:pPr>
        <w:tabs>
          <w:tab w:val="left" w:pos="1515"/>
        </w:tabs>
        <w:jc w:val="both"/>
        <w:rPr>
          <w:rFonts w:cstheme="minorHAnsi"/>
          <w:sz w:val="24"/>
          <w:szCs w:val="24"/>
          <w:lang w:val="en-US"/>
        </w:rPr>
      </w:pPr>
      <w:r w:rsidRPr="00241D27">
        <w:rPr>
          <w:rFonts w:cstheme="minorHAnsi"/>
          <w:sz w:val="24"/>
          <w:szCs w:val="24"/>
          <w:lang w:val="en-US"/>
        </w:rPr>
        <w:t>WITNESSES:</w:t>
      </w:r>
    </w:p>
    <w:p w:rsidR="006C2D5E" w:rsidRPr="00241D27" w:rsidRDefault="006C2D5E" w:rsidP="00A430EC">
      <w:pPr>
        <w:tabs>
          <w:tab w:val="left" w:pos="1515"/>
        </w:tabs>
        <w:jc w:val="both"/>
        <w:rPr>
          <w:rFonts w:cstheme="minorHAnsi"/>
          <w:sz w:val="24"/>
          <w:szCs w:val="24"/>
          <w:lang w:val="en-US"/>
        </w:rPr>
      </w:pPr>
    </w:p>
    <w:p w:rsidR="006C2D5E" w:rsidRPr="00241D27" w:rsidRDefault="006C2D5E" w:rsidP="00A430EC">
      <w:pPr>
        <w:pStyle w:val="ListParagraph"/>
        <w:numPr>
          <w:ilvl w:val="0"/>
          <w:numId w:val="3"/>
        </w:numPr>
        <w:tabs>
          <w:tab w:val="left" w:pos="1515"/>
        </w:tabs>
        <w:jc w:val="both"/>
        <w:rPr>
          <w:rFonts w:cstheme="minorHAnsi"/>
          <w:sz w:val="24"/>
          <w:szCs w:val="24"/>
          <w:lang w:val="en-US"/>
        </w:rPr>
      </w:pPr>
      <w:r w:rsidRPr="00241D27">
        <w:rPr>
          <w:rFonts w:cstheme="minorHAnsi"/>
          <w:sz w:val="24"/>
          <w:szCs w:val="24"/>
          <w:lang w:val="en-US"/>
        </w:rPr>
        <w:t xml:space="preserve">                                                                          </w:t>
      </w:r>
      <w:r w:rsidRPr="00241D27">
        <w:rPr>
          <w:rFonts w:cstheme="minorHAnsi"/>
          <w:sz w:val="24"/>
          <w:szCs w:val="24"/>
          <w:lang w:val="en-US"/>
        </w:rPr>
        <w:tab/>
      </w:r>
      <w:r w:rsidR="005B1726">
        <w:rPr>
          <w:rFonts w:cstheme="minorHAnsi"/>
          <w:sz w:val="24"/>
          <w:szCs w:val="24"/>
          <w:lang w:val="en-US"/>
        </w:rPr>
        <w:t xml:space="preserve">          </w:t>
      </w:r>
      <w:r w:rsidRPr="00241D27">
        <w:rPr>
          <w:rFonts w:cstheme="minorHAnsi"/>
          <w:sz w:val="24"/>
          <w:szCs w:val="24"/>
          <w:lang w:val="en-US"/>
        </w:rPr>
        <w:t>SIGNATURE OF THE FIRST PARTY</w:t>
      </w:r>
    </w:p>
    <w:p w:rsidR="006C2D5E" w:rsidRPr="00241D27" w:rsidRDefault="006C2D5E" w:rsidP="00A430EC">
      <w:pPr>
        <w:tabs>
          <w:tab w:val="left" w:pos="1515"/>
        </w:tabs>
        <w:ind w:left="360"/>
        <w:jc w:val="both"/>
        <w:rPr>
          <w:rFonts w:cstheme="minorHAnsi"/>
          <w:sz w:val="24"/>
          <w:szCs w:val="24"/>
          <w:lang w:val="en-US"/>
        </w:rPr>
      </w:pPr>
    </w:p>
    <w:p w:rsidR="006C2D5E" w:rsidRPr="00241D27" w:rsidRDefault="006C2D5E" w:rsidP="00A430EC">
      <w:pPr>
        <w:tabs>
          <w:tab w:val="left" w:pos="1515"/>
        </w:tabs>
        <w:ind w:left="360"/>
        <w:jc w:val="both"/>
        <w:rPr>
          <w:rFonts w:cstheme="minorHAnsi"/>
          <w:sz w:val="24"/>
          <w:szCs w:val="24"/>
          <w:lang w:val="en-US"/>
        </w:rPr>
      </w:pPr>
    </w:p>
    <w:p w:rsidR="006C2D5E" w:rsidRPr="00241D27" w:rsidRDefault="006C2D5E" w:rsidP="00A430EC">
      <w:pPr>
        <w:tabs>
          <w:tab w:val="left" w:pos="1515"/>
        </w:tabs>
        <w:ind w:left="720"/>
        <w:jc w:val="both"/>
        <w:rPr>
          <w:rFonts w:cstheme="minorHAnsi"/>
          <w:sz w:val="24"/>
          <w:szCs w:val="24"/>
          <w:u w:val="single"/>
          <w:lang w:val="en-US"/>
        </w:rPr>
      </w:pPr>
    </w:p>
    <w:p w:rsidR="000054C7" w:rsidRPr="00241D27" w:rsidRDefault="006C2D5E" w:rsidP="00A430EC">
      <w:pPr>
        <w:pStyle w:val="ListParagraph"/>
        <w:numPr>
          <w:ilvl w:val="0"/>
          <w:numId w:val="3"/>
        </w:numPr>
        <w:tabs>
          <w:tab w:val="left" w:pos="1515"/>
        </w:tabs>
        <w:rPr>
          <w:rFonts w:cstheme="minorHAnsi"/>
          <w:sz w:val="24"/>
          <w:szCs w:val="24"/>
          <w:lang w:val="en-US"/>
        </w:rPr>
      </w:pPr>
      <w:r w:rsidRPr="00241D27">
        <w:rPr>
          <w:rFonts w:cstheme="minorHAnsi"/>
          <w:sz w:val="24"/>
          <w:szCs w:val="24"/>
          <w:lang w:val="en-US"/>
        </w:rPr>
        <w:t xml:space="preserve">                             </w:t>
      </w:r>
      <w:r w:rsidRPr="00241D27">
        <w:rPr>
          <w:rFonts w:cstheme="minorHAnsi"/>
          <w:sz w:val="24"/>
          <w:szCs w:val="24"/>
          <w:lang w:val="en-US"/>
        </w:rPr>
        <w:tab/>
      </w:r>
      <w:r w:rsidRPr="00241D27">
        <w:rPr>
          <w:rFonts w:cstheme="minorHAnsi"/>
          <w:sz w:val="24"/>
          <w:szCs w:val="24"/>
          <w:lang w:val="en-US"/>
        </w:rPr>
        <w:tab/>
      </w:r>
      <w:r w:rsidRPr="00241D27">
        <w:rPr>
          <w:rFonts w:cstheme="minorHAnsi"/>
          <w:sz w:val="24"/>
          <w:szCs w:val="24"/>
          <w:lang w:val="en-US"/>
        </w:rPr>
        <w:tab/>
      </w:r>
      <w:r w:rsidRPr="00241D27">
        <w:rPr>
          <w:rFonts w:cstheme="minorHAnsi"/>
          <w:sz w:val="24"/>
          <w:szCs w:val="24"/>
          <w:lang w:val="en-US"/>
        </w:rPr>
        <w:tab/>
      </w:r>
      <w:r w:rsidR="005B1726">
        <w:rPr>
          <w:rFonts w:cstheme="minorHAnsi"/>
          <w:sz w:val="24"/>
          <w:szCs w:val="24"/>
          <w:lang w:val="en-US"/>
        </w:rPr>
        <w:t xml:space="preserve">         </w:t>
      </w:r>
      <w:r w:rsidRPr="00241D27">
        <w:rPr>
          <w:rFonts w:cstheme="minorHAnsi"/>
          <w:sz w:val="24"/>
          <w:szCs w:val="24"/>
          <w:lang w:val="en-US"/>
        </w:rPr>
        <w:t>SIGNATURE OF THE SECOND PARTY</w:t>
      </w:r>
    </w:p>
    <w:sectPr w:rsidR="000054C7" w:rsidRPr="00241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1C93"/>
    <w:multiLevelType w:val="hybridMultilevel"/>
    <w:tmpl w:val="10E6A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513FB4"/>
    <w:multiLevelType w:val="hybridMultilevel"/>
    <w:tmpl w:val="5D5E32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915E77"/>
    <w:multiLevelType w:val="hybridMultilevel"/>
    <w:tmpl w:val="64DEFEF6"/>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2482021">
    <w:abstractNumId w:val="0"/>
  </w:num>
  <w:num w:numId="2" w16cid:durableId="604656517">
    <w:abstractNumId w:val="1"/>
  </w:num>
  <w:num w:numId="3" w16cid:durableId="1093280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11"/>
    <w:rsid w:val="000054C7"/>
    <w:rsid w:val="00013C93"/>
    <w:rsid w:val="00017E11"/>
    <w:rsid w:val="00045B0F"/>
    <w:rsid w:val="000E6593"/>
    <w:rsid w:val="00116A3D"/>
    <w:rsid w:val="00230010"/>
    <w:rsid w:val="00241D27"/>
    <w:rsid w:val="003C301E"/>
    <w:rsid w:val="003E6037"/>
    <w:rsid w:val="004254C5"/>
    <w:rsid w:val="0045608A"/>
    <w:rsid w:val="00471FEF"/>
    <w:rsid w:val="0049090B"/>
    <w:rsid w:val="004E59D3"/>
    <w:rsid w:val="005428B7"/>
    <w:rsid w:val="005B1726"/>
    <w:rsid w:val="005C5291"/>
    <w:rsid w:val="00692E71"/>
    <w:rsid w:val="006C2D5E"/>
    <w:rsid w:val="00793EBE"/>
    <w:rsid w:val="00831A3C"/>
    <w:rsid w:val="008B452F"/>
    <w:rsid w:val="00931986"/>
    <w:rsid w:val="0096691A"/>
    <w:rsid w:val="00A1727A"/>
    <w:rsid w:val="00A430EC"/>
    <w:rsid w:val="00AA4E8E"/>
    <w:rsid w:val="00B0210F"/>
    <w:rsid w:val="00B0243C"/>
    <w:rsid w:val="00B3706B"/>
    <w:rsid w:val="00B371A1"/>
    <w:rsid w:val="00B833EF"/>
    <w:rsid w:val="00DE73A6"/>
    <w:rsid w:val="00E56150"/>
    <w:rsid w:val="00F60B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6D2D"/>
  <w15:docId w15:val="{F65BFDFA-52CB-F547-9842-E0097199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c:creator>
  <cp:lastModifiedBy>Imran Hussain</cp:lastModifiedBy>
  <cp:revision>5</cp:revision>
  <dcterms:created xsi:type="dcterms:W3CDTF">2026-02-24T14:16:00Z</dcterms:created>
  <dcterms:modified xsi:type="dcterms:W3CDTF">2026-02-24T14:29:00Z</dcterms:modified>
</cp:coreProperties>
</file>